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DF" w:rsidRDefault="004A42DF" w:rsidP="004A42DF">
      <w:pPr>
        <w:jc w:val="right"/>
        <w:rPr>
          <w:noProof/>
          <w:snapToGrid w:val="0"/>
          <w:color w:val="000000"/>
          <w:sz w:val="24"/>
        </w:rPr>
      </w:pPr>
      <w:r w:rsidRPr="00884B30">
        <w:rPr>
          <w:noProof/>
          <w:snapToGrid w:val="0"/>
          <w:color w:val="000000"/>
          <w:sz w:val="24"/>
        </w:rPr>
        <w:t>Приложение</w:t>
      </w:r>
      <w:r>
        <w:rPr>
          <w:noProof/>
          <w:snapToGrid w:val="0"/>
          <w:color w:val="000000"/>
          <w:sz w:val="24"/>
        </w:rPr>
        <w:t xml:space="preserve"> №</w:t>
      </w:r>
      <w:r w:rsidRPr="00884B30">
        <w:rPr>
          <w:noProof/>
          <w:snapToGrid w:val="0"/>
          <w:color w:val="000000"/>
          <w:sz w:val="24"/>
        </w:rPr>
        <w:t xml:space="preserve"> </w:t>
      </w:r>
      <w:r>
        <w:rPr>
          <w:noProof/>
          <w:snapToGrid w:val="0"/>
          <w:color w:val="000000"/>
          <w:sz w:val="24"/>
        </w:rPr>
        <w:t>3</w:t>
      </w:r>
    </w:p>
    <w:p w:rsidR="004A42DF" w:rsidRDefault="004A42DF" w:rsidP="004A42DF">
      <w:pPr>
        <w:jc w:val="right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к распоряжению председателя </w:t>
      </w:r>
    </w:p>
    <w:p w:rsidR="004A42DF" w:rsidRDefault="004A42DF" w:rsidP="004A42DF">
      <w:pPr>
        <w:jc w:val="right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Санкт-Петербургской </w:t>
      </w:r>
    </w:p>
    <w:p w:rsidR="004A42DF" w:rsidRDefault="004A42DF" w:rsidP="004A42DF">
      <w:pPr>
        <w:jc w:val="right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избирательной комиссии от </w:t>
      </w:r>
    </w:p>
    <w:p w:rsidR="004A42DF" w:rsidRDefault="004A42DF" w:rsidP="004A42DF">
      <w:pPr>
        <w:jc w:val="right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«24» октября 2017 г. </w:t>
      </w:r>
    </w:p>
    <w:p w:rsidR="004A42DF" w:rsidRDefault="004A42DF" w:rsidP="004A42DF">
      <w:pPr>
        <w:ind w:left="2124" w:firstLine="708"/>
        <w:jc w:val="center"/>
        <w:rPr>
          <w:noProof/>
          <w:snapToGrid w:val="0"/>
          <w:color w:val="000000"/>
          <w:sz w:val="24"/>
        </w:rPr>
      </w:pPr>
      <w:r>
        <w:rPr>
          <w:noProof/>
          <w:snapToGrid w:val="0"/>
          <w:color w:val="000000"/>
          <w:sz w:val="24"/>
        </w:rPr>
        <w:t xml:space="preserve">        </w:t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</w:r>
      <w:r>
        <w:rPr>
          <w:noProof/>
          <w:snapToGrid w:val="0"/>
          <w:color w:val="000000"/>
          <w:sz w:val="24"/>
        </w:rPr>
        <w:tab/>
        <w:t xml:space="preserve">  № 52/1-рп</w:t>
      </w:r>
    </w:p>
    <w:p w:rsidR="004A42DF" w:rsidRPr="001433AC" w:rsidRDefault="004A42DF" w:rsidP="004A42DF">
      <w:pPr>
        <w:pStyle w:val="Style3"/>
        <w:widowControl/>
        <w:spacing w:before="53"/>
        <w:jc w:val="center"/>
        <w:rPr>
          <w:rStyle w:val="FontStyle13"/>
          <w:bCs w:val="0"/>
          <w:sz w:val="28"/>
          <w:szCs w:val="28"/>
        </w:rPr>
      </w:pPr>
      <w:bookmarkStart w:id="0" w:name="_GoBack"/>
      <w:r w:rsidRPr="001433AC">
        <w:rPr>
          <w:rStyle w:val="FontStyle13"/>
          <w:bCs w:val="0"/>
          <w:sz w:val="28"/>
          <w:szCs w:val="28"/>
        </w:rPr>
        <w:t>ПОЛОЖЕНИЕ</w:t>
      </w:r>
    </w:p>
    <w:p w:rsidR="004A42DF" w:rsidRPr="001433AC" w:rsidRDefault="004A42DF" w:rsidP="004A42DF">
      <w:pPr>
        <w:pStyle w:val="Style4"/>
        <w:widowControl/>
        <w:spacing w:before="10" w:line="240" w:lineRule="auto"/>
        <w:jc w:val="center"/>
        <w:rPr>
          <w:rStyle w:val="FontStyle13"/>
          <w:bCs w:val="0"/>
          <w:sz w:val="28"/>
          <w:szCs w:val="28"/>
        </w:rPr>
      </w:pPr>
      <w:r w:rsidRPr="001433AC">
        <w:rPr>
          <w:rStyle w:val="FontStyle13"/>
          <w:bCs w:val="0"/>
          <w:sz w:val="28"/>
          <w:szCs w:val="28"/>
        </w:rPr>
        <w:t>о Комиссии по соблюдению требований к служебному поведению</w:t>
      </w:r>
      <w:r>
        <w:rPr>
          <w:rStyle w:val="FontStyle13"/>
          <w:bCs w:val="0"/>
          <w:sz w:val="28"/>
          <w:szCs w:val="28"/>
        </w:rPr>
        <w:t xml:space="preserve"> </w:t>
      </w:r>
      <w:bookmarkStart w:id="1" w:name="OLE_LINK49"/>
      <w:bookmarkStart w:id="2" w:name="OLE_LINK50"/>
      <w:bookmarkStart w:id="3" w:name="OLE_LINK51"/>
      <w:r>
        <w:rPr>
          <w:rStyle w:val="FontStyle13"/>
          <w:bCs w:val="0"/>
          <w:sz w:val="28"/>
          <w:szCs w:val="28"/>
        </w:rPr>
        <w:t>лиц,</w:t>
      </w:r>
      <w:r w:rsidRPr="001433AC">
        <w:rPr>
          <w:rStyle w:val="FontStyle13"/>
          <w:bCs w:val="0"/>
          <w:sz w:val="28"/>
          <w:szCs w:val="28"/>
        </w:rPr>
        <w:t xml:space="preserve"> </w:t>
      </w:r>
      <w:r>
        <w:rPr>
          <w:rStyle w:val="FontStyle13"/>
          <w:bCs w:val="0"/>
          <w:sz w:val="28"/>
          <w:szCs w:val="28"/>
        </w:rPr>
        <w:t>замещающих</w:t>
      </w:r>
      <w:r w:rsidRPr="00BB264E">
        <w:rPr>
          <w:rStyle w:val="FontStyle13"/>
          <w:bCs w:val="0"/>
          <w:sz w:val="28"/>
          <w:szCs w:val="28"/>
        </w:rPr>
        <w:t xml:space="preserve"> </w:t>
      </w:r>
      <w:bookmarkEnd w:id="1"/>
      <w:bookmarkEnd w:id="2"/>
      <w:bookmarkEnd w:id="3"/>
      <w:r w:rsidRPr="00BB264E">
        <w:rPr>
          <w:rStyle w:val="FontStyle13"/>
          <w:bCs w:val="0"/>
          <w:sz w:val="28"/>
          <w:szCs w:val="28"/>
        </w:rPr>
        <w:t>должности государственной гражданской службы</w:t>
      </w:r>
      <w:r>
        <w:rPr>
          <w:rStyle w:val="FontStyle13"/>
          <w:bCs w:val="0"/>
          <w:sz w:val="28"/>
          <w:szCs w:val="28"/>
        </w:rPr>
        <w:br/>
      </w:r>
      <w:r w:rsidRPr="00BB264E">
        <w:rPr>
          <w:rStyle w:val="FontStyle13"/>
          <w:bCs w:val="0"/>
          <w:sz w:val="28"/>
          <w:szCs w:val="28"/>
        </w:rPr>
        <w:t xml:space="preserve"> Санкт-Петербурга в Санкт-Петербургской избирательной комиссии, </w:t>
      </w:r>
      <w:r w:rsidRPr="007B0774">
        <w:rPr>
          <w:rStyle w:val="FontStyle13"/>
          <w:bCs w:val="0"/>
          <w:sz w:val="28"/>
          <w:szCs w:val="28"/>
        </w:rPr>
        <w:t>и урегулированию конфликта интересов</w:t>
      </w:r>
    </w:p>
    <w:bookmarkEnd w:id="0"/>
    <w:p w:rsidR="004A42DF" w:rsidRPr="001433AC" w:rsidRDefault="004A42DF" w:rsidP="004A42DF">
      <w:pPr>
        <w:pStyle w:val="Style5"/>
        <w:widowControl/>
        <w:tabs>
          <w:tab w:val="left" w:pos="1080"/>
        </w:tabs>
        <w:spacing w:before="283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1. </w:t>
      </w:r>
      <w:r w:rsidRPr="001433AC">
        <w:rPr>
          <w:rStyle w:val="FontStyle15"/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</w:t>
      </w:r>
      <w:r w:rsidRPr="00BB264E">
        <w:t xml:space="preserve"> </w:t>
      </w:r>
      <w:r w:rsidRPr="00BB264E">
        <w:rPr>
          <w:rStyle w:val="FontStyle15"/>
          <w:sz w:val="28"/>
          <w:szCs w:val="28"/>
        </w:rPr>
        <w:t xml:space="preserve">лиц, </w:t>
      </w:r>
      <w:r w:rsidRPr="007B0774">
        <w:rPr>
          <w:rStyle w:val="FontStyle15"/>
          <w:sz w:val="28"/>
          <w:szCs w:val="28"/>
        </w:rPr>
        <w:t>замещающих должности гос</w:t>
      </w:r>
      <w:r>
        <w:rPr>
          <w:rStyle w:val="FontStyle15"/>
          <w:sz w:val="28"/>
          <w:szCs w:val="28"/>
        </w:rPr>
        <w:t xml:space="preserve">ударственной гражданской службы </w:t>
      </w:r>
      <w:r w:rsidRPr="007B0774">
        <w:rPr>
          <w:rStyle w:val="FontStyle15"/>
          <w:sz w:val="28"/>
          <w:szCs w:val="28"/>
        </w:rPr>
        <w:t xml:space="preserve">Санкт-Петербурга в аппарате Санкт-Петербургской избирательной комиссии и урегулированию конфликта интересов </w:t>
      </w:r>
      <w:r w:rsidRPr="001433AC">
        <w:rPr>
          <w:rStyle w:val="FontStyle15"/>
          <w:sz w:val="28"/>
          <w:szCs w:val="28"/>
        </w:rPr>
        <w:t>(далее -</w:t>
      </w:r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Комиссия), образуемой в соответствии с Федеральным законом «О противодействии коррупции».</w:t>
      </w:r>
    </w:p>
    <w:p w:rsidR="004A42DF" w:rsidRPr="001433AC" w:rsidRDefault="004A42DF" w:rsidP="004A42DF">
      <w:pPr>
        <w:pStyle w:val="Style5"/>
        <w:widowControl/>
        <w:tabs>
          <w:tab w:val="left" w:pos="108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2. </w:t>
      </w:r>
      <w:r w:rsidRPr="001433AC">
        <w:rPr>
          <w:rStyle w:val="FontStyle15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актами Президента Российской Федерации и Правительства Российской Федерации, Законами и иными нормативными правовыми актами Санкт-Петербурга, Положением о комиссии, утверждённым</w:t>
      </w:r>
      <w:r>
        <w:rPr>
          <w:rStyle w:val="FontStyle15"/>
          <w:sz w:val="28"/>
          <w:szCs w:val="28"/>
        </w:rPr>
        <w:t xml:space="preserve"> распоряжением </w:t>
      </w:r>
      <w:r w:rsidRPr="001433AC">
        <w:rPr>
          <w:rStyle w:val="FontStyle15"/>
          <w:sz w:val="28"/>
          <w:szCs w:val="28"/>
        </w:rPr>
        <w:t>председател</w:t>
      </w:r>
      <w:r>
        <w:rPr>
          <w:rStyle w:val="FontStyle15"/>
          <w:sz w:val="28"/>
          <w:szCs w:val="28"/>
        </w:rPr>
        <w:t>я</w:t>
      </w:r>
      <w:r w:rsidRPr="001433AC">
        <w:rPr>
          <w:rStyle w:val="FontStyle15"/>
          <w:sz w:val="28"/>
          <w:szCs w:val="28"/>
        </w:rPr>
        <w:t xml:space="preserve"> Санкт-Петербургской избирательной комиссии.</w:t>
      </w:r>
    </w:p>
    <w:p w:rsidR="004A42DF" w:rsidRPr="001433AC" w:rsidRDefault="004A42DF" w:rsidP="004A42DF">
      <w:pPr>
        <w:pStyle w:val="Style5"/>
        <w:widowControl/>
        <w:tabs>
          <w:tab w:val="left" w:pos="108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3. </w:t>
      </w:r>
      <w:r w:rsidRPr="001433AC">
        <w:rPr>
          <w:rStyle w:val="FontStyle15"/>
          <w:sz w:val="28"/>
          <w:szCs w:val="28"/>
        </w:rPr>
        <w:t xml:space="preserve">Основными задачами комиссии является содействие </w:t>
      </w:r>
      <w:r>
        <w:rPr>
          <w:rStyle w:val="FontStyle15"/>
          <w:sz w:val="28"/>
          <w:szCs w:val="28"/>
        </w:rPr>
        <w:br/>
      </w:r>
      <w:r w:rsidRPr="001433AC">
        <w:rPr>
          <w:rStyle w:val="FontStyle15"/>
          <w:sz w:val="28"/>
          <w:szCs w:val="28"/>
        </w:rPr>
        <w:t>Санкт-Петербургской избирате</w:t>
      </w:r>
      <w:r>
        <w:rPr>
          <w:rStyle w:val="FontStyle15"/>
          <w:sz w:val="28"/>
          <w:szCs w:val="28"/>
        </w:rPr>
        <w:t xml:space="preserve">льной комиссии (далее - </w:t>
      </w:r>
      <w:proofErr w:type="spellStart"/>
      <w:r>
        <w:rPr>
          <w:rStyle w:val="FontStyle15"/>
          <w:sz w:val="28"/>
          <w:szCs w:val="28"/>
        </w:rPr>
        <w:t>СПбИК</w:t>
      </w:r>
      <w:proofErr w:type="spellEnd"/>
      <w:r>
        <w:rPr>
          <w:rStyle w:val="FontStyle15"/>
          <w:sz w:val="28"/>
          <w:szCs w:val="28"/>
        </w:rPr>
        <w:t>):</w:t>
      </w:r>
    </w:p>
    <w:p w:rsidR="004A42DF" w:rsidRPr="001433AC" w:rsidRDefault="004A42DF" w:rsidP="004A42DF">
      <w:pPr>
        <w:pStyle w:val="Style7"/>
        <w:widowControl/>
        <w:tabs>
          <w:tab w:val="left" w:pos="993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  </w:t>
      </w:r>
      <w:r w:rsidRPr="001433AC">
        <w:rPr>
          <w:rStyle w:val="FontStyle15"/>
          <w:sz w:val="28"/>
          <w:szCs w:val="28"/>
        </w:rPr>
        <w:t>в обеспечении соблюдения государственными гражданскими служащими Санкт-Петербурга, замещающими должности государственной гражданской службы С</w:t>
      </w:r>
      <w:r>
        <w:rPr>
          <w:rStyle w:val="FontStyle15"/>
          <w:sz w:val="28"/>
          <w:szCs w:val="28"/>
        </w:rPr>
        <w:t xml:space="preserve">анкт-Петербурга в аппарате </w:t>
      </w:r>
      <w:proofErr w:type="spellStart"/>
      <w:r>
        <w:rPr>
          <w:rStyle w:val="FontStyle15"/>
          <w:sz w:val="28"/>
          <w:szCs w:val="28"/>
        </w:rPr>
        <w:t>СПбИК</w:t>
      </w:r>
      <w:proofErr w:type="spellEnd"/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4A42DF" w:rsidRPr="001433AC" w:rsidRDefault="004A42DF" w:rsidP="004A42DF">
      <w:pPr>
        <w:pStyle w:val="Style7"/>
        <w:widowControl/>
        <w:spacing w:line="240" w:lineRule="auto"/>
        <w:ind w:firstLine="99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осуществлении в </w:t>
      </w:r>
      <w:proofErr w:type="spellStart"/>
      <w:r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мер по предупреждению коррупции.</w:t>
      </w:r>
    </w:p>
    <w:p w:rsidR="004A42DF" w:rsidRPr="001433AC" w:rsidRDefault="004A42DF" w:rsidP="004A42DF">
      <w:pPr>
        <w:pStyle w:val="Style5"/>
        <w:widowControl/>
        <w:tabs>
          <w:tab w:val="left" w:pos="108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4. </w:t>
      </w:r>
      <w:r w:rsidRPr="001433AC">
        <w:rPr>
          <w:rStyle w:val="FontStyle15"/>
          <w:sz w:val="28"/>
          <w:szCs w:val="28"/>
        </w:rPr>
        <w:t>Комиссия рассматривает вопросы, связанные с соблюдением требований к служебному поведению и(или) требований об урегулировании конфликта интересов, в отношении гражданских служащих</w:t>
      </w:r>
      <w:r>
        <w:rPr>
          <w:rStyle w:val="FontStyle15"/>
          <w:sz w:val="28"/>
          <w:szCs w:val="28"/>
        </w:rPr>
        <w:t>.</w:t>
      </w:r>
    </w:p>
    <w:p w:rsidR="004A42DF" w:rsidRPr="001433AC" w:rsidRDefault="004A42DF" w:rsidP="004A42DF">
      <w:pPr>
        <w:pStyle w:val="Style5"/>
        <w:widowControl/>
        <w:tabs>
          <w:tab w:val="left" w:pos="108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5. </w:t>
      </w:r>
      <w:r w:rsidRPr="001433AC">
        <w:rPr>
          <w:rStyle w:val="FontStyle15"/>
          <w:sz w:val="28"/>
          <w:szCs w:val="28"/>
        </w:rPr>
        <w:t xml:space="preserve">Положение о Комиссии и </w:t>
      </w:r>
      <w:proofErr w:type="spellStart"/>
      <w:r w:rsidRPr="001433AC">
        <w:rPr>
          <w:rStyle w:val="FontStyle15"/>
          <w:sz w:val="28"/>
          <w:szCs w:val="28"/>
        </w:rPr>
        <w:t>ее</w:t>
      </w:r>
      <w:proofErr w:type="spellEnd"/>
      <w:r w:rsidRPr="001433AC">
        <w:rPr>
          <w:rStyle w:val="FontStyle15"/>
          <w:sz w:val="28"/>
          <w:szCs w:val="28"/>
        </w:rPr>
        <w:t xml:space="preserve"> состав утверждаются </w:t>
      </w:r>
      <w:r>
        <w:rPr>
          <w:rStyle w:val="FontStyle15"/>
          <w:sz w:val="28"/>
          <w:szCs w:val="28"/>
        </w:rPr>
        <w:t>распоряжением</w:t>
      </w:r>
      <w:r w:rsidRPr="001433AC">
        <w:rPr>
          <w:rStyle w:val="FontStyle15"/>
          <w:sz w:val="28"/>
          <w:szCs w:val="28"/>
        </w:rPr>
        <w:t xml:space="preserve"> председателя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.</w:t>
      </w:r>
    </w:p>
    <w:p w:rsidR="004A42DF" w:rsidRPr="001433AC" w:rsidRDefault="004A42DF" w:rsidP="004A42DF">
      <w:pPr>
        <w:pStyle w:val="Style8"/>
        <w:widowControl/>
        <w:spacing w:line="240" w:lineRule="auto"/>
        <w:ind w:firstLine="993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В состав комиссии входят председатель Комиссии, его заместитель, назначаемый председателем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из числа членов Комиссии, замещающих должности государственной гражданской службы </w:t>
      </w:r>
      <w:r>
        <w:rPr>
          <w:rStyle w:val="FontStyle15"/>
          <w:sz w:val="28"/>
          <w:szCs w:val="28"/>
        </w:rPr>
        <w:br/>
      </w:r>
      <w:r w:rsidRPr="001433AC">
        <w:rPr>
          <w:rStyle w:val="FontStyle15"/>
          <w:sz w:val="28"/>
          <w:szCs w:val="28"/>
        </w:rPr>
        <w:t xml:space="preserve">Санкт-Петербурга (далее - должности гражданской службы) в аппарате </w:t>
      </w:r>
      <w:proofErr w:type="spellStart"/>
      <w:r w:rsidRPr="001433AC">
        <w:rPr>
          <w:rStyle w:val="FontStyle15"/>
          <w:sz w:val="28"/>
          <w:szCs w:val="28"/>
        </w:rPr>
        <w:lastRenderedPageBreak/>
        <w:t>СПбИК</w:t>
      </w:r>
      <w:proofErr w:type="spellEnd"/>
      <w:r w:rsidRPr="001433AC">
        <w:rPr>
          <w:rStyle w:val="FontStyle15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42DF" w:rsidRPr="001433AC" w:rsidRDefault="004A42DF" w:rsidP="004A42DF">
      <w:pPr>
        <w:pStyle w:val="Style5"/>
        <w:widowControl/>
        <w:tabs>
          <w:tab w:val="left" w:pos="108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6. </w:t>
      </w:r>
      <w:r w:rsidRPr="001433AC">
        <w:rPr>
          <w:rStyle w:val="FontStyle15"/>
          <w:sz w:val="28"/>
          <w:szCs w:val="28"/>
        </w:rPr>
        <w:t>В состав комиссии входят:</w:t>
      </w:r>
    </w:p>
    <w:p w:rsidR="004A42DF" w:rsidRPr="001433AC" w:rsidRDefault="004A42DF" w:rsidP="004A42DF">
      <w:pPr>
        <w:pStyle w:val="Style7"/>
        <w:widowControl/>
        <w:spacing w:line="240" w:lineRule="auto"/>
        <w:ind w:firstLine="533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заместитель председателя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(председатель комиссии), специалист Организационного управления аппарата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, ответственный за ведение кадровой работы (секретарь комиссии), </w:t>
      </w:r>
      <w:r>
        <w:rPr>
          <w:rStyle w:val="FontStyle15"/>
          <w:sz w:val="28"/>
          <w:szCs w:val="28"/>
        </w:rPr>
        <w:t>начальники управлений</w:t>
      </w:r>
      <w:r w:rsidRPr="001433AC">
        <w:rPr>
          <w:rStyle w:val="FontStyle15"/>
          <w:sz w:val="28"/>
          <w:szCs w:val="28"/>
        </w:rPr>
        <w:t xml:space="preserve"> аппарата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, а также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Российской Федерации</w:t>
      </w:r>
      <w:r>
        <w:rPr>
          <w:rStyle w:val="FontStyle15"/>
          <w:sz w:val="28"/>
          <w:szCs w:val="28"/>
        </w:rPr>
        <w:t xml:space="preserve"> (по согласованию)</w:t>
      </w:r>
      <w:r w:rsidRPr="001433AC">
        <w:rPr>
          <w:rStyle w:val="FontStyle15"/>
          <w:sz w:val="28"/>
          <w:szCs w:val="28"/>
        </w:rPr>
        <w:t>.</w:t>
      </w:r>
    </w:p>
    <w:p w:rsidR="004A42DF" w:rsidRPr="001433AC" w:rsidRDefault="004A42DF" w:rsidP="004A42DF">
      <w:pPr>
        <w:pStyle w:val="Style5"/>
        <w:widowControl/>
        <w:tabs>
          <w:tab w:val="left" w:pos="1162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7. </w:t>
      </w:r>
      <w:r w:rsidRPr="001433AC">
        <w:rPr>
          <w:rStyle w:val="FontStyle15"/>
          <w:sz w:val="28"/>
          <w:szCs w:val="28"/>
        </w:rPr>
        <w:t xml:space="preserve">Число членов комиссии, не замещающих должности гражданской службы в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A42DF" w:rsidRPr="001433AC" w:rsidRDefault="004A42DF" w:rsidP="004A42DF">
      <w:pPr>
        <w:pStyle w:val="Style5"/>
        <w:widowControl/>
        <w:tabs>
          <w:tab w:val="left" w:pos="1134"/>
        </w:tabs>
        <w:spacing w:before="62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8. </w:t>
      </w:r>
      <w:r w:rsidRPr="001433AC">
        <w:rPr>
          <w:rStyle w:val="FontStyle15"/>
          <w:sz w:val="28"/>
          <w:szCs w:val="28"/>
        </w:rPr>
        <w:t>Состав комиссии формируется таким образ</w:t>
      </w:r>
      <w:r>
        <w:rPr>
          <w:rStyle w:val="FontStyle15"/>
          <w:sz w:val="28"/>
          <w:szCs w:val="28"/>
        </w:rPr>
        <w:t xml:space="preserve">ом, чтобы исключить возможность </w:t>
      </w:r>
      <w:r w:rsidRPr="001433AC">
        <w:rPr>
          <w:rStyle w:val="FontStyle15"/>
          <w:sz w:val="28"/>
          <w:szCs w:val="28"/>
        </w:rPr>
        <w:t>возникновения конфликта интересов, который мог бы повлиять на принимаемые Комисси</w:t>
      </w:r>
      <w:r>
        <w:rPr>
          <w:rStyle w:val="FontStyle15"/>
          <w:sz w:val="28"/>
          <w:szCs w:val="28"/>
        </w:rPr>
        <w:t xml:space="preserve">ей </w:t>
      </w:r>
      <w:r w:rsidRPr="001433AC">
        <w:rPr>
          <w:rStyle w:val="FontStyle15"/>
          <w:sz w:val="28"/>
          <w:szCs w:val="28"/>
        </w:rPr>
        <w:t>решения.</w:t>
      </w:r>
    </w:p>
    <w:p w:rsidR="004A42DF" w:rsidRPr="001433AC" w:rsidRDefault="004A42DF" w:rsidP="004A42DF">
      <w:pPr>
        <w:pStyle w:val="Style5"/>
        <w:widowControl/>
        <w:tabs>
          <w:tab w:val="left" w:pos="1134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9. </w:t>
      </w:r>
      <w:r w:rsidRPr="001433AC">
        <w:rPr>
          <w:rStyle w:val="FontStyle15"/>
          <w:sz w:val="28"/>
          <w:szCs w:val="28"/>
        </w:rPr>
        <w:t>В заседаниях комиссии с правом совещательного голоса участвуют:</w:t>
      </w:r>
    </w:p>
    <w:p w:rsidR="004A42DF" w:rsidRPr="001433AC" w:rsidRDefault="004A42DF" w:rsidP="004A42DF">
      <w:pPr>
        <w:pStyle w:val="Style7"/>
        <w:widowControl/>
        <w:spacing w:before="5" w:line="240" w:lineRule="auto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другие гражданские служащие, замещающие в аппарате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должности гражданской службы, аналогичные должности, замещаемой гражданским служащим,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4A42DF" w:rsidRPr="001433AC" w:rsidRDefault="004A42DF" w:rsidP="004A42DF">
      <w:pPr>
        <w:pStyle w:val="Style7"/>
        <w:widowControl/>
        <w:spacing w:before="10" w:line="240" w:lineRule="auto"/>
        <w:ind w:firstLine="514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другие гражданские служащие, замещающие должности гражданской службы в а</w:t>
      </w:r>
      <w:r>
        <w:rPr>
          <w:rStyle w:val="FontStyle15"/>
          <w:sz w:val="28"/>
          <w:szCs w:val="28"/>
        </w:rPr>
        <w:t xml:space="preserve">ппарате </w:t>
      </w:r>
      <w:proofErr w:type="spellStart"/>
      <w:r>
        <w:rPr>
          <w:rStyle w:val="FontStyle15"/>
          <w:sz w:val="28"/>
          <w:szCs w:val="28"/>
        </w:rPr>
        <w:t>СПбИК</w:t>
      </w:r>
      <w:proofErr w:type="spellEnd"/>
      <w:r>
        <w:rPr>
          <w:rStyle w:val="FontStyle15"/>
          <w:sz w:val="28"/>
          <w:szCs w:val="28"/>
        </w:rPr>
        <w:t>,</w:t>
      </w:r>
      <w:r w:rsidRPr="001433AC">
        <w:rPr>
          <w:rStyle w:val="FontStyle15"/>
          <w:sz w:val="28"/>
          <w:szCs w:val="28"/>
        </w:rPr>
        <w:t xml:space="preserve">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 в Санкт-Петербурге;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</w:t>
      </w:r>
      <w:r>
        <w:rPr>
          <w:rStyle w:val="FontStyle15"/>
          <w:sz w:val="28"/>
          <w:szCs w:val="28"/>
        </w:rPr>
        <w:t xml:space="preserve"> поведению и(или) требований об</w:t>
      </w:r>
      <w:r w:rsidRPr="001433AC">
        <w:rPr>
          <w:rStyle w:val="FontStyle15"/>
          <w:sz w:val="28"/>
          <w:szCs w:val="28"/>
        </w:rPr>
        <w:t xml:space="preserve">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</w:t>
      </w:r>
      <w:r>
        <w:rPr>
          <w:rStyle w:val="FontStyle15"/>
          <w:sz w:val="28"/>
          <w:szCs w:val="28"/>
        </w:rPr>
        <w:t xml:space="preserve">ов, или любого члена комиссии. </w:t>
      </w:r>
    </w:p>
    <w:p w:rsidR="004A42DF" w:rsidRPr="001433AC" w:rsidRDefault="004A42DF" w:rsidP="004A42DF">
      <w:pPr>
        <w:pStyle w:val="Style5"/>
        <w:widowControl/>
        <w:tabs>
          <w:tab w:val="left" w:pos="893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10. </w:t>
      </w:r>
      <w:r w:rsidRPr="001433AC">
        <w:rPr>
          <w:rStyle w:val="FontStyle15"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Pr="001433AC">
        <w:rPr>
          <w:rStyle w:val="FontStyle15"/>
          <w:sz w:val="28"/>
          <w:szCs w:val="28"/>
        </w:rPr>
        <w:lastRenderedPageBreak/>
        <w:t xml:space="preserve">Проведение заседаний с участием только членов Комиссии, замещающих должности гражданской службы в аппарате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недопустимо.</w:t>
      </w:r>
    </w:p>
    <w:p w:rsidR="004A42DF" w:rsidRPr="001433AC" w:rsidRDefault="004A42DF" w:rsidP="004A42DF">
      <w:pPr>
        <w:pStyle w:val="Style5"/>
        <w:widowControl/>
        <w:tabs>
          <w:tab w:val="left" w:pos="893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11. </w:t>
      </w:r>
      <w:r w:rsidRPr="001433AC">
        <w:rPr>
          <w:rStyle w:val="FontStyle15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</w:t>
      </w:r>
      <w:r>
        <w:rPr>
          <w:rStyle w:val="FontStyle15"/>
          <w:sz w:val="28"/>
          <w:szCs w:val="28"/>
        </w:rPr>
        <w:t>чала заседания заявить об этом.</w:t>
      </w:r>
      <w:r w:rsidRPr="001433AC">
        <w:rPr>
          <w:rStyle w:val="FontStyle15"/>
          <w:sz w:val="28"/>
          <w:szCs w:val="28"/>
        </w:rPr>
        <w:t xml:space="preserve"> В таком случае соответствующий член Комиссии не принимает участия в рассмотрении указанного вопроса.</w:t>
      </w:r>
    </w:p>
    <w:p w:rsidR="004A42DF" w:rsidRPr="001433AC" w:rsidRDefault="004A42DF" w:rsidP="004A42DF">
      <w:pPr>
        <w:pStyle w:val="Style5"/>
        <w:widowControl/>
        <w:tabs>
          <w:tab w:val="left" w:pos="922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12. </w:t>
      </w:r>
      <w:r w:rsidRPr="001433AC">
        <w:rPr>
          <w:rStyle w:val="FontStyle15"/>
          <w:sz w:val="28"/>
          <w:szCs w:val="28"/>
        </w:rPr>
        <w:t>Основаниями для проведения заседания Комиссии являются:</w:t>
      </w:r>
    </w:p>
    <w:p w:rsidR="004A42DF" w:rsidRPr="001433AC" w:rsidRDefault="004A42DF" w:rsidP="004A42DF">
      <w:pPr>
        <w:pStyle w:val="Style5"/>
        <w:widowControl/>
        <w:tabs>
          <w:tab w:val="left" w:pos="806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1) </w:t>
      </w:r>
      <w:r w:rsidRPr="001433AC">
        <w:rPr>
          <w:rStyle w:val="FontStyle15"/>
          <w:sz w:val="28"/>
          <w:szCs w:val="28"/>
        </w:rPr>
        <w:t xml:space="preserve">представление председателем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, в соответствии со статьёй 11 Закона Санкт-Петербурга от 17 марта 2010 года N 160-51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поведению» (далее - Закон Санкт-Петербурга) материалов проверки, свидетельствую</w:t>
      </w:r>
      <w:r>
        <w:rPr>
          <w:rStyle w:val="FontStyle15"/>
          <w:sz w:val="28"/>
          <w:szCs w:val="28"/>
        </w:rPr>
        <w:t>щих</w:t>
      </w:r>
      <w:r w:rsidRPr="001433AC">
        <w:rPr>
          <w:rStyle w:val="FontStyle15"/>
          <w:sz w:val="28"/>
          <w:szCs w:val="28"/>
        </w:rPr>
        <w:t>:</w:t>
      </w:r>
    </w:p>
    <w:p w:rsidR="004A42DF" w:rsidRPr="001433AC" w:rsidRDefault="004A42DF" w:rsidP="004A42DF">
      <w:pPr>
        <w:pStyle w:val="Style7"/>
        <w:widowControl/>
        <w:spacing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о представлении гражданским служащим недостоверных или неполных сведений, предусмотренных статьёй 1 Закона Санкт-Петербурга;</w:t>
      </w:r>
    </w:p>
    <w:p w:rsidR="004A42DF" w:rsidRPr="001433AC" w:rsidRDefault="004A42DF" w:rsidP="004A42DF">
      <w:pPr>
        <w:pStyle w:val="Style7"/>
        <w:widowControl/>
        <w:spacing w:before="10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4A42DF" w:rsidRPr="001433AC" w:rsidRDefault="004A42DF" w:rsidP="004A42DF">
      <w:pPr>
        <w:pStyle w:val="Style5"/>
        <w:widowControl/>
        <w:tabs>
          <w:tab w:val="left" w:pos="993"/>
        </w:tabs>
        <w:spacing w:before="5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2) </w:t>
      </w:r>
      <w:r w:rsidRPr="001433AC">
        <w:rPr>
          <w:rStyle w:val="FontStyle15"/>
          <w:sz w:val="28"/>
          <w:szCs w:val="28"/>
        </w:rPr>
        <w:t xml:space="preserve">поступившее главному специалисту Организационного управления, ответственному за ведение кадровой работы в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:</w:t>
      </w:r>
    </w:p>
    <w:p w:rsidR="004A42DF" w:rsidRPr="001433AC" w:rsidRDefault="004A42DF" w:rsidP="004A42DF">
      <w:pPr>
        <w:pStyle w:val="Style7"/>
        <w:widowControl/>
        <w:spacing w:before="10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обращение гражданина</w:t>
      </w:r>
      <w:r>
        <w:rPr>
          <w:rStyle w:val="FontStyle15"/>
          <w:sz w:val="28"/>
          <w:szCs w:val="28"/>
        </w:rPr>
        <w:t xml:space="preserve">, замещавшего в аппарате </w:t>
      </w:r>
      <w:proofErr w:type="spellStart"/>
      <w:r>
        <w:rPr>
          <w:rStyle w:val="FontStyle15"/>
          <w:sz w:val="28"/>
          <w:szCs w:val="28"/>
        </w:rPr>
        <w:t>СПбИК</w:t>
      </w:r>
      <w:proofErr w:type="spellEnd"/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должность гражданской службы, включённую в п</w:t>
      </w:r>
      <w:r>
        <w:rPr>
          <w:rStyle w:val="FontStyle15"/>
          <w:sz w:val="28"/>
          <w:szCs w:val="28"/>
        </w:rPr>
        <w:t>еречень должностей, утверждённый приказом председателя</w:t>
      </w:r>
      <w:r w:rsidRPr="001433AC">
        <w:rPr>
          <w:rStyle w:val="FontStyle15"/>
          <w:sz w:val="28"/>
          <w:szCs w:val="28"/>
        </w:rPr>
        <w:t xml:space="preserve">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Санкт-Петербурга;</w:t>
      </w:r>
    </w:p>
    <w:p w:rsidR="004A42DF" w:rsidRPr="001434FA" w:rsidRDefault="004A42DF" w:rsidP="004A42DF">
      <w:pPr>
        <w:pStyle w:val="Style7"/>
        <w:widowControl/>
        <w:spacing w:before="62" w:line="240" w:lineRule="auto"/>
        <w:ind w:firstLine="851"/>
        <w:rPr>
          <w:rStyle w:val="FontStyle17"/>
          <w:b w:val="0"/>
          <w:bCs w:val="0"/>
          <w:sz w:val="28"/>
          <w:szCs w:val="28"/>
        </w:rPr>
      </w:pPr>
      <w:r w:rsidRPr="001433AC">
        <w:rPr>
          <w:rStyle w:val="FontStyle15"/>
          <w:sz w:val="28"/>
          <w:szCs w:val="28"/>
        </w:rPr>
        <w:t>заявление гражданского служащего о невозможности по объективным причинам представить сведения о</w:t>
      </w:r>
      <w:r>
        <w:rPr>
          <w:rStyle w:val="FontStyle15"/>
          <w:sz w:val="28"/>
          <w:szCs w:val="28"/>
        </w:rPr>
        <w:t xml:space="preserve"> своих</w:t>
      </w:r>
      <w:r w:rsidRPr="001433AC">
        <w:rPr>
          <w:rStyle w:val="FontStyle15"/>
          <w:sz w:val="28"/>
          <w:szCs w:val="28"/>
        </w:rPr>
        <w:t xml:space="preserve"> доходах,</w:t>
      </w:r>
      <w:r>
        <w:rPr>
          <w:rStyle w:val="FontStyle15"/>
          <w:sz w:val="28"/>
          <w:szCs w:val="28"/>
        </w:rPr>
        <w:t xml:space="preserve"> расходах,</w:t>
      </w:r>
      <w:r w:rsidRPr="001433AC">
        <w:rPr>
          <w:rStyle w:val="FontStyle15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Style w:val="FontStyle15"/>
          <w:sz w:val="28"/>
          <w:szCs w:val="28"/>
        </w:rPr>
        <w:t xml:space="preserve">, а также о </w:t>
      </w:r>
      <w:r w:rsidRPr="001433AC">
        <w:rPr>
          <w:rStyle w:val="FontStyle15"/>
          <w:sz w:val="28"/>
          <w:szCs w:val="28"/>
        </w:rPr>
        <w:t>доходах,</w:t>
      </w:r>
      <w:r>
        <w:rPr>
          <w:rStyle w:val="FontStyle15"/>
          <w:sz w:val="28"/>
          <w:szCs w:val="28"/>
        </w:rPr>
        <w:t xml:space="preserve"> расходах,</w:t>
      </w:r>
      <w:r w:rsidRPr="001433AC">
        <w:rPr>
          <w:rStyle w:val="FontStyle15"/>
          <w:sz w:val="28"/>
          <w:szCs w:val="28"/>
        </w:rPr>
        <w:t xml:space="preserve"> об имуществе и обязательствах имущественного характера своих супруги (супруга) и </w:t>
      </w:r>
      <w:r w:rsidRPr="001433AC">
        <w:rPr>
          <w:rStyle w:val="FontStyle17"/>
          <w:b w:val="0"/>
          <w:bCs w:val="0"/>
          <w:sz w:val="28"/>
          <w:szCs w:val="28"/>
        </w:rPr>
        <w:t>несовершеннолетних детей</w:t>
      </w:r>
      <w:r w:rsidRPr="001434FA">
        <w:rPr>
          <w:rStyle w:val="FontStyle17"/>
          <w:b w:val="0"/>
          <w:bCs w:val="0"/>
          <w:sz w:val="28"/>
          <w:szCs w:val="28"/>
        </w:rPr>
        <w:t>;</w:t>
      </w:r>
    </w:p>
    <w:p w:rsidR="004A42DF" w:rsidRPr="00BB264E" w:rsidRDefault="004A42DF" w:rsidP="004A42DF">
      <w:pPr>
        <w:pStyle w:val="Style7"/>
        <w:widowControl/>
        <w:spacing w:before="62" w:line="240" w:lineRule="auto"/>
        <w:ind w:firstLine="851"/>
        <w:rPr>
          <w:rStyle w:val="FontStyle15"/>
          <w:b/>
          <w:sz w:val="28"/>
          <w:szCs w:val="28"/>
        </w:rPr>
      </w:pPr>
      <w:r w:rsidRPr="00BB264E">
        <w:rPr>
          <w:rFonts w:ascii="Times New Roman" w:hAnsi="Times New Roman" w:cs="Times New Roman"/>
          <w:noProof/>
          <w:sz w:val="28"/>
          <w:szCs w:val="28"/>
          <w:lang w:eastAsia="zh-CN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42DF" w:rsidRPr="001433AC" w:rsidRDefault="004A42DF" w:rsidP="004A42DF">
      <w:pPr>
        <w:pStyle w:val="Style7"/>
        <w:widowControl/>
        <w:spacing w:before="19" w:line="240" w:lineRule="auto"/>
        <w:ind w:firstLine="85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3) </w:t>
      </w:r>
      <w:r w:rsidRPr="001433AC">
        <w:rPr>
          <w:rStyle w:val="FontStyle15"/>
          <w:sz w:val="28"/>
          <w:szCs w:val="28"/>
        </w:rPr>
        <w:t xml:space="preserve">представление председателя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мер по предупреждению коррупции.</w:t>
      </w:r>
    </w:p>
    <w:p w:rsidR="004A42DF" w:rsidRPr="001433AC" w:rsidRDefault="004A42DF" w:rsidP="004A42DF">
      <w:pPr>
        <w:pStyle w:val="Style9"/>
        <w:widowControl/>
        <w:tabs>
          <w:tab w:val="left" w:pos="851"/>
        </w:tabs>
        <w:spacing w:before="19"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ab/>
        <w:t>13. </w:t>
      </w:r>
      <w:r w:rsidRPr="001433AC">
        <w:rPr>
          <w:rStyle w:val="FontStyle15"/>
          <w:sz w:val="28"/>
          <w:szCs w:val="28"/>
        </w:rPr>
        <w:t>Комиссия не рассматривает сообщения о преступлениях и админ</w:t>
      </w:r>
      <w:r>
        <w:rPr>
          <w:rStyle w:val="FontStyle15"/>
          <w:sz w:val="28"/>
          <w:szCs w:val="28"/>
        </w:rPr>
        <w:t>истративны</w:t>
      </w:r>
      <w:r w:rsidRPr="001433AC">
        <w:rPr>
          <w:rStyle w:val="FontStyle15"/>
          <w:sz w:val="28"/>
          <w:szCs w:val="28"/>
        </w:rPr>
        <w:t>х правонарушениях, а также, анонимные обращения, не проводит проверки по фактам нарушения служебной дисциплины.</w:t>
      </w:r>
    </w:p>
    <w:p w:rsidR="004A42DF" w:rsidRPr="001433AC" w:rsidRDefault="004A42DF" w:rsidP="004A42DF">
      <w:pPr>
        <w:pStyle w:val="Style9"/>
        <w:widowControl/>
        <w:tabs>
          <w:tab w:val="left" w:pos="851"/>
        </w:tabs>
        <w:spacing w:before="24"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14. </w:t>
      </w:r>
      <w:r w:rsidRPr="001433AC">
        <w:rPr>
          <w:rStyle w:val="FontStyle15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4A42DF" w:rsidRPr="00BB264E" w:rsidRDefault="004A42DF" w:rsidP="004A42DF">
      <w:pPr>
        <w:pStyle w:val="Style7"/>
        <w:widowControl/>
        <w:spacing w:before="5" w:line="240" w:lineRule="auto"/>
        <w:ind w:right="10" w:firstLine="851"/>
        <w:rPr>
          <w:rFonts w:ascii="Times New Roman" w:hAnsi="Times New Roman" w:cs="Times New Roman"/>
          <w:sz w:val="28"/>
          <w:szCs w:val="28"/>
        </w:rPr>
      </w:pPr>
      <w:r w:rsidRPr="00BB264E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4A42DF" w:rsidRPr="001433AC" w:rsidRDefault="004A42DF" w:rsidP="004A42DF">
      <w:pPr>
        <w:pStyle w:val="Style7"/>
        <w:widowControl/>
        <w:spacing w:before="5" w:line="240" w:lineRule="auto"/>
        <w:ind w:right="10"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главному специалисту Организационного управления аппарата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, ответственному за ведение кадровой работы, и с результатами </w:t>
      </w:r>
      <w:proofErr w:type="spellStart"/>
      <w:r w:rsidRPr="001433AC">
        <w:rPr>
          <w:rStyle w:val="FontStyle15"/>
          <w:sz w:val="28"/>
          <w:szCs w:val="28"/>
        </w:rPr>
        <w:t>ее</w:t>
      </w:r>
      <w:proofErr w:type="spellEnd"/>
      <w:r w:rsidRPr="001433AC">
        <w:rPr>
          <w:rStyle w:val="FontStyle15"/>
          <w:sz w:val="28"/>
          <w:szCs w:val="28"/>
        </w:rPr>
        <w:t xml:space="preserve"> проверки;</w:t>
      </w:r>
    </w:p>
    <w:p w:rsidR="004A42DF" w:rsidRPr="001433AC" w:rsidRDefault="004A42DF" w:rsidP="004A42DF">
      <w:pPr>
        <w:pStyle w:val="Style7"/>
        <w:widowControl/>
        <w:spacing w:before="5" w:line="240" w:lineRule="auto"/>
        <w:ind w:firstLine="567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рассматривает ходатайства о приглашении на заседание Комиссии лиц, указанных в абзаце третьем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42DF" w:rsidRPr="001433AC" w:rsidRDefault="004A42DF" w:rsidP="004A42DF">
      <w:pPr>
        <w:pStyle w:val="Style9"/>
        <w:widowControl/>
        <w:numPr>
          <w:ilvl w:val="0"/>
          <w:numId w:val="1"/>
        </w:numPr>
        <w:tabs>
          <w:tab w:val="left" w:pos="1315"/>
        </w:tabs>
        <w:spacing w:line="240" w:lineRule="auto"/>
        <w:ind w:left="567" w:firstLine="142"/>
        <w:jc w:val="both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Секретарь Комиссии:</w:t>
      </w:r>
    </w:p>
    <w:p w:rsidR="004A42DF" w:rsidRPr="001433AC" w:rsidRDefault="004A42DF" w:rsidP="004A42DF">
      <w:pPr>
        <w:pStyle w:val="Style7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решает организационные вопросы, связанные с подготовкой заседания комиссии;</w:t>
      </w:r>
    </w:p>
    <w:p w:rsidR="004A42DF" w:rsidRPr="001433AC" w:rsidRDefault="004A42DF" w:rsidP="004A42DF">
      <w:pPr>
        <w:pStyle w:val="Style7"/>
        <w:widowControl/>
        <w:spacing w:before="5" w:line="240" w:lineRule="auto"/>
        <w:ind w:firstLine="709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осуществляет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главному специалисту Организацион</w:t>
      </w:r>
      <w:r>
        <w:rPr>
          <w:rStyle w:val="FontStyle15"/>
          <w:sz w:val="28"/>
          <w:szCs w:val="28"/>
        </w:rPr>
        <w:t xml:space="preserve">ного управления аппарата </w:t>
      </w:r>
      <w:proofErr w:type="spellStart"/>
      <w:r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, ответственному за ведение кадровой работы, и с результатами </w:t>
      </w:r>
      <w:proofErr w:type="spellStart"/>
      <w:r w:rsidRPr="001433AC">
        <w:rPr>
          <w:rStyle w:val="FontStyle15"/>
          <w:sz w:val="28"/>
          <w:szCs w:val="28"/>
        </w:rPr>
        <w:t>ее</w:t>
      </w:r>
      <w:proofErr w:type="spellEnd"/>
      <w:r w:rsidRPr="001433AC">
        <w:rPr>
          <w:rStyle w:val="FontStyle15"/>
          <w:sz w:val="28"/>
          <w:szCs w:val="28"/>
        </w:rPr>
        <w:t xml:space="preserve"> проверки;</w:t>
      </w:r>
    </w:p>
    <w:p w:rsidR="004A42DF" w:rsidRPr="001433AC" w:rsidRDefault="004A42DF" w:rsidP="004A42DF">
      <w:pPr>
        <w:pStyle w:val="Style7"/>
        <w:widowControl/>
        <w:spacing w:before="5" w:line="240" w:lineRule="auto"/>
        <w:ind w:firstLine="851"/>
        <w:rPr>
          <w:rStyle w:val="FontStyle15"/>
          <w:sz w:val="28"/>
          <w:szCs w:val="28"/>
          <w:vertAlign w:val="subscript"/>
        </w:rPr>
      </w:pPr>
      <w:r w:rsidRPr="001433AC">
        <w:rPr>
          <w:rStyle w:val="FontStyle15"/>
          <w:sz w:val="28"/>
          <w:szCs w:val="28"/>
        </w:rPr>
        <w:t>письменно извещает гражданского служащего, в отношении которого Комиссией рассматривается вопрос о соблюдении требований к служебному поведению и(</w:t>
      </w:r>
      <w:r>
        <w:rPr>
          <w:rStyle w:val="FontStyle15"/>
          <w:sz w:val="28"/>
          <w:szCs w:val="28"/>
        </w:rPr>
        <w:t>или</w:t>
      </w:r>
      <w:r w:rsidRPr="001433AC">
        <w:rPr>
          <w:rStyle w:val="FontStyle15"/>
          <w:sz w:val="28"/>
          <w:szCs w:val="28"/>
        </w:rPr>
        <w:t>) требований об урегулировании конфликта интересов, членов Комиссии и приглашённых лиц о дате, времени и месте заседания Комиссии;</w:t>
      </w:r>
    </w:p>
    <w:p w:rsidR="004A42DF" w:rsidRPr="001433AC" w:rsidRDefault="004A42DF" w:rsidP="004A42DF">
      <w:pPr>
        <w:pStyle w:val="Style7"/>
        <w:widowControl/>
        <w:spacing w:line="240" w:lineRule="auto"/>
        <w:ind w:left="426" w:firstLine="283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ведёт протокол заседания Комиссии;</w:t>
      </w:r>
    </w:p>
    <w:p w:rsidR="004A42DF" w:rsidRPr="001433AC" w:rsidRDefault="004A42DF" w:rsidP="004A42DF">
      <w:pPr>
        <w:pStyle w:val="Style7"/>
        <w:widowControl/>
        <w:spacing w:before="5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в 3-дневный срок со дня заседания Комиссии направляет копии протокола заседания Комиссии председателю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, полностью или в виде выписок из него - гражданскому служащему,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а также по решению Комиссии - иным заинтересованным лицам;</w:t>
      </w:r>
    </w:p>
    <w:p w:rsidR="004A42DF" w:rsidRPr="001433AC" w:rsidRDefault="004A42DF" w:rsidP="004A42DF">
      <w:pPr>
        <w:pStyle w:val="Style7"/>
        <w:widowControl/>
        <w:spacing w:line="240" w:lineRule="auto"/>
        <w:ind w:left="567" w:firstLine="142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формирует дело с материалами проверки.</w:t>
      </w:r>
    </w:p>
    <w:p w:rsidR="004A42DF" w:rsidRPr="001433AC" w:rsidRDefault="004A42DF" w:rsidP="004A42DF">
      <w:pPr>
        <w:pStyle w:val="Style9"/>
        <w:widowControl/>
        <w:tabs>
          <w:tab w:val="left" w:pos="851"/>
        </w:tabs>
        <w:spacing w:before="5"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16. </w:t>
      </w:r>
      <w:r w:rsidRPr="001433AC">
        <w:rPr>
          <w:rStyle w:val="FontStyle15"/>
          <w:sz w:val="28"/>
          <w:szCs w:val="28"/>
        </w:rPr>
        <w:t xml:space="preserve">Заседание Комиссии проводится в присутствии гражданского служащего, в отношении которого рассматривается вопрос о соблюдении </w:t>
      </w:r>
      <w:r w:rsidRPr="001433AC">
        <w:rPr>
          <w:rStyle w:val="FontStyle15"/>
          <w:sz w:val="28"/>
          <w:szCs w:val="28"/>
        </w:rPr>
        <w:lastRenderedPageBreak/>
        <w:t>требований к служебному поведению и(или) требований об урегулировании конфликта интересов.</w:t>
      </w:r>
    </w:p>
    <w:p w:rsidR="004A42DF" w:rsidRPr="001433AC" w:rsidRDefault="004A42DF" w:rsidP="004A42DF">
      <w:pPr>
        <w:pStyle w:val="Style9"/>
        <w:widowControl/>
        <w:tabs>
          <w:tab w:val="left" w:pos="851"/>
        </w:tabs>
        <w:spacing w:before="5"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17. </w:t>
      </w:r>
      <w:r w:rsidRPr="001433AC">
        <w:rPr>
          <w:rStyle w:val="FontStyle15"/>
          <w:sz w:val="28"/>
          <w:szCs w:val="28"/>
        </w:rPr>
        <w:t>На заседании Комиссии может присутствовать уполномоченный гражд</w:t>
      </w:r>
      <w:r>
        <w:rPr>
          <w:rStyle w:val="FontStyle15"/>
          <w:sz w:val="28"/>
          <w:szCs w:val="28"/>
        </w:rPr>
        <w:t>анским служащим представитель.</w:t>
      </w:r>
    </w:p>
    <w:p w:rsidR="004A42DF" w:rsidRPr="001433AC" w:rsidRDefault="004A42DF" w:rsidP="004A42DF">
      <w:pPr>
        <w:pStyle w:val="Style7"/>
        <w:widowControl/>
        <w:spacing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Полномочия представителя могут быть выражены в доверенности, выданной и оформленной в соответствии с законодательством Российской Федерации, либо определены в устном заявлении гражданского служащего, занесённом в протокол заседания комиссии, либо в письменном заявлении гражданского служащего, предъявленном на заседании комиссии.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before="62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18. </w:t>
      </w:r>
      <w:r w:rsidRPr="001433AC">
        <w:rPr>
          <w:rStyle w:val="FontStyle15"/>
          <w:sz w:val="28"/>
          <w:szCs w:val="28"/>
        </w:rPr>
        <w:t>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</w:t>
      </w:r>
    </w:p>
    <w:p w:rsidR="004A42DF" w:rsidRPr="001433AC" w:rsidRDefault="004A42DF" w:rsidP="004A42DF">
      <w:pPr>
        <w:pStyle w:val="Style7"/>
        <w:widowControl/>
        <w:spacing w:line="240" w:lineRule="auto"/>
        <w:ind w:right="5"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В случае неявки </w:t>
      </w:r>
      <w:r>
        <w:rPr>
          <w:rStyle w:val="FontStyle21"/>
          <w:sz w:val="28"/>
          <w:szCs w:val="28"/>
        </w:rPr>
        <w:t>гражданского</w:t>
      </w:r>
      <w:r w:rsidRPr="001433AC">
        <w:rPr>
          <w:rStyle w:val="FontStyle20"/>
          <w:sz w:val="28"/>
          <w:szCs w:val="28"/>
        </w:rPr>
        <w:t xml:space="preserve"> </w:t>
      </w:r>
      <w:r w:rsidRPr="001433AC">
        <w:rPr>
          <w:rStyle w:val="FontStyle27"/>
          <w:sz w:val="28"/>
          <w:szCs w:val="28"/>
        </w:rPr>
        <w:t xml:space="preserve">служащего или его </w:t>
      </w:r>
      <w:r>
        <w:rPr>
          <w:rStyle w:val="FontStyle21"/>
          <w:sz w:val="28"/>
          <w:szCs w:val="28"/>
        </w:rPr>
        <w:t>предста</w:t>
      </w:r>
      <w:r w:rsidRPr="001433AC">
        <w:rPr>
          <w:rStyle w:val="FontStyle21"/>
          <w:sz w:val="28"/>
          <w:szCs w:val="28"/>
        </w:rPr>
        <w:t>в</w:t>
      </w:r>
      <w:r>
        <w:rPr>
          <w:rStyle w:val="FontStyle21"/>
          <w:sz w:val="28"/>
          <w:szCs w:val="28"/>
        </w:rPr>
        <w:t>и</w:t>
      </w:r>
      <w:r w:rsidRPr="001433AC">
        <w:rPr>
          <w:rStyle w:val="FontStyle21"/>
          <w:sz w:val="28"/>
          <w:szCs w:val="28"/>
        </w:rPr>
        <w:t xml:space="preserve">теля </w:t>
      </w:r>
      <w:r w:rsidRPr="001433AC">
        <w:rPr>
          <w:rStyle w:val="FontStyle15"/>
          <w:sz w:val="28"/>
          <w:szCs w:val="28"/>
        </w:rPr>
        <w:t>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4A42DF" w:rsidRPr="001433AC" w:rsidRDefault="004A42DF" w:rsidP="004A42DF">
      <w:pPr>
        <w:pStyle w:val="Style5"/>
        <w:widowControl/>
        <w:tabs>
          <w:tab w:val="left" w:pos="907"/>
        </w:tabs>
        <w:spacing w:before="14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19. </w:t>
      </w:r>
      <w:r w:rsidRPr="001433AC">
        <w:rPr>
          <w:rStyle w:val="FontStyle15"/>
          <w:sz w:val="28"/>
          <w:szCs w:val="28"/>
        </w:rPr>
        <w:t>Председатель Комиссии открывает заседание Комиссии, докладывает о вопросах, включённых в повестку дня, оглашает список приглашённых лиц и представителей заинтересованных организаций.</w:t>
      </w:r>
    </w:p>
    <w:p w:rsidR="004A42DF" w:rsidRPr="001433AC" w:rsidRDefault="004A42DF" w:rsidP="004A42DF">
      <w:pPr>
        <w:pStyle w:val="Style5"/>
        <w:widowControl/>
        <w:tabs>
          <w:tab w:val="left" w:pos="907"/>
        </w:tabs>
        <w:spacing w:before="19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20. </w:t>
      </w:r>
      <w:r w:rsidRPr="001433AC">
        <w:rPr>
          <w:rStyle w:val="FontStyle15"/>
          <w:sz w:val="28"/>
          <w:szCs w:val="28"/>
        </w:rPr>
        <w:t>На заседании Комиссии заслушиваются пояснения гражданского служащего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4A42DF" w:rsidRPr="001433AC" w:rsidRDefault="004A42DF" w:rsidP="004A42DF">
      <w:pPr>
        <w:pStyle w:val="Style5"/>
        <w:widowControl/>
        <w:tabs>
          <w:tab w:val="left" w:pos="907"/>
        </w:tabs>
        <w:spacing w:before="14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21. </w:t>
      </w:r>
      <w:r w:rsidRPr="001433AC">
        <w:rPr>
          <w:rStyle w:val="FontStyle15"/>
          <w:sz w:val="28"/>
          <w:szCs w:val="28"/>
        </w:rPr>
        <w:t xml:space="preserve">При необходимости Комиссия вправе истребовать дополнительные информацию и материалы, совершить иные необходимые действия, а также сделать перерыв в заседании комиссии (в течение одного рабочего дня) либо перенести заседание комиссии на другой день, </w:t>
      </w:r>
      <w:proofErr w:type="gramStart"/>
      <w:r w:rsidRPr="001433AC">
        <w:rPr>
          <w:rStyle w:val="FontStyle15"/>
          <w:sz w:val="28"/>
          <w:szCs w:val="28"/>
        </w:rPr>
        <w:t>о чем</w:t>
      </w:r>
      <w:proofErr w:type="gramEnd"/>
      <w:r w:rsidRPr="001433AC">
        <w:rPr>
          <w:rStyle w:val="FontStyle15"/>
          <w:sz w:val="28"/>
          <w:szCs w:val="28"/>
        </w:rPr>
        <w:t xml:space="preserve"> делается соответствующая запись в протоколе заседания комиссии.</w:t>
      </w:r>
    </w:p>
    <w:p w:rsidR="004A42DF" w:rsidRPr="001433AC" w:rsidRDefault="004A42DF" w:rsidP="004A42DF">
      <w:pPr>
        <w:pStyle w:val="Style7"/>
        <w:widowControl/>
        <w:spacing w:before="5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При переносе заседания Комиссии председатель комиссии назначает дату нового заседания комиссии.</w:t>
      </w:r>
    </w:p>
    <w:p w:rsidR="004A42DF" w:rsidRPr="001433AC" w:rsidRDefault="004A42DF" w:rsidP="004A42DF">
      <w:pPr>
        <w:pStyle w:val="Style5"/>
        <w:widowControl/>
        <w:tabs>
          <w:tab w:val="left" w:pos="907"/>
        </w:tabs>
        <w:spacing w:before="10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22. </w:t>
      </w:r>
      <w:r w:rsidRPr="001433AC">
        <w:rPr>
          <w:rStyle w:val="FontStyle15"/>
          <w:sz w:val="28"/>
          <w:szCs w:val="28"/>
        </w:rPr>
        <w:t xml:space="preserve">Члены Комиссии и лица, участвовавшие в </w:t>
      </w:r>
      <w:proofErr w:type="spellStart"/>
      <w:r w:rsidRPr="001433AC">
        <w:rPr>
          <w:rStyle w:val="FontStyle15"/>
          <w:sz w:val="28"/>
          <w:szCs w:val="28"/>
        </w:rPr>
        <w:t>ее</w:t>
      </w:r>
      <w:proofErr w:type="spellEnd"/>
      <w:r w:rsidRPr="001433AC">
        <w:rPr>
          <w:rStyle w:val="FontStyle15"/>
          <w:sz w:val="28"/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:rsidR="004A42DF" w:rsidRPr="001433AC" w:rsidRDefault="004A42DF" w:rsidP="004A42DF">
      <w:pPr>
        <w:pStyle w:val="Style5"/>
        <w:widowControl/>
        <w:tabs>
          <w:tab w:val="left" w:pos="907"/>
        </w:tabs>
        <w:spacing w:before="1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ab/>
        <w:t>23. </w:t>
      </w:r>
      <w:r w:rsidRPr="001433AC">
        <w:rPr>
          <w:rStyle w:val="FontStyle15"/>
          <w:sz w:val="28"/>
          <w:szCs w:val="28"/>
        </w:rPr>
        <w:t>По итогам рассмотрения вопроса, указанн</w:t>
      </w:r>
      <w:r>
        <w:rPr>
          <w:rStyle w:val="FontStyle15"/>
          <w:sz w:val="28"/>
          <w:szCs w:val="28"/>
        </w:rPr>
        <w:t>ого в абзаце втором подпункта 1</w:t>
      </w:r>
      <w:r w:rsidRPr="001433AC">
        <w:rPr>
          <w:rStyle w:val="FontStyle15"/>
          <w:sz w:val="28"/>
          <w:szCs w:val="28"/>
        </w:rPr>
        <w:t xml:space="preserve"> пункта 12 настоящего Положения, комиссия принимает одно из следующих решений:</w:t>
      </w:r>
    </w:p>
    <w:p w:rsidR="004A42DF" w:rsidRPr="001433AC" w:rsidRDefault="004A42DF" w:rsidP="004A42DF">
      <w:pPr>
        <w:pStyle w:val="Style5"/>
        <w:widowControl/>
        <w:numPr>
          <w:ilvl w:val="0"/>
          <w:numId w:val="2"/>
        </w:numPr>
        <w:tabs>
          <w:tab w:val="left" w:pos="850"/>
        </w:tabs>
        <w:spacing w:before="5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установить, что сведения, представленные гражданским служащим в соответствии со статьёй 1 Закона Санкт-Петербурга, являются достоверными и полными;</w:t>
      </w:r>
    </w:p>
    <w:p w:rsidR="004A42DF" w:rsidRPr="001433AC" w:rsidRDefault="004A42DF" w:rsidP="004A42DF">
      <w:pPr>
        <w:pStyle w:val="Style5"/>
        <w:widowControl/>
        <w:numPr>
          <w:ilvl w:val="0"/>
          <w:numId w:val="2"/>
        </w:numPr>
        <w:tabs>
          <w:tab w:val="left" w:pos="850"/>
        </w:tabs>
        <w:spacing w:before="5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установить, что сведения, представленные гражданским служащим в соответствии со </w:t>
      </w:r>
      <w:proofErr w:type="spellStart"/>
      <w:r w:rsidRPr="001433AC">
        <w:rPr>
          <w:rStyle w:val="FontStyle15"/>
          <w:sz w:val="28"/>
          <w:szCs w:val="28"/>
        </w:rPr>
        <w:t>статьей</w:t>
      </w:r>
      <w:proofErr w:type="spellEnd"/>
      <w:r w:rsidRPr="001433AC">
        <w:rPr>
          <w:rStyle w:val="FontStyle15"/>
          <w:sz w:val="28"/>
          <w:szCs w:val="28"/>
        </w:rPr>
        <w:t xml:space="preserve"> 1 Закона Санкт-Петербурга, являются недостоверными и(или) неполными. В этом случае комиссия рекомендует </w:t>
      </w:r>
      <w:r w:rsidRPr="001433AC">
        <w:rPr>
          <w:rStyle w:val="FontStyle15"/>
          <w:sz w:val="28"/>
          <w:szCs w:val="28"/>
        </w:rPr>
        <w:lastRenderedPageBreak/>
        <w:t xml:space="preserve">председателю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применить </w:t>
      </w:r>
      <w:r w:rsidRPr="001433AC">
        <w:rPr>
          <w:rStyle w:val="FontStyle15"/>
          <w:sz w:val="28"/>
          <w:szCs w:val="28"/>
        </w:rPr>
        <w:t>к гражданскому служащему конкретную меру ответственности.</w:t>
      </w:r>
    </w:p>
    <w:p w:rsidR="004A42DF" w:rsidRPr="001433AC" w:rsidRDefault="004A42DF" w:rsidP="004A42DF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24. </w:t>
      </w:r>
      <w:r w:rsidRPr="001433AC">
        <w:rPr>
          <w:rStyle w:val="FontStyle15"/>
          <w:sz w:val="28"/>
          <w:szCs w:val="28"/>
        </w:rPr>
        <w:t>По итогам рассмотрения вопроса, указанного в абзац</w:t>
      </w:r>
      <w:r>
        <w:rPr>
          <w:rStyle w:val="FontStyle15"/>
          <w:sz w:val="28"/>
          <w:szCs w:val="28"/>
        </w:rPr>
        <w:t xml:space="preserve">е третьем подпункта 1 пункта 12 </w:t>
      </w:r>
      <w:r w:rsidRPr="001433AC">
        <w:rPr>
          <w:rStyle w:val="FontStyle15"/>
          <w:sz w:val="28"/>
          <w:szCs w:val="28"/>
        </w:rPr>
        <w:t>настоящего Положения, комиссия принимает одно из следующих решений:</w:t>
      </w:r>
    </w:p>
    <w:p w:rsidR="004A42DF" w:rsidRPr="001433AC" w:rsidRDefault="004A42DF" w:rsidP="004A42DF">
      <w:pPr>
        <w:pStyle w:val="Style5"/>
        <w:widowControl/>
        <w:numPr>
          <w:ilvl w:val="0"/>
          <w:numId w:val="3"/>
        </w:numPr>
        <w:tabs>
          <w:tab w:val="left" w:pos="787"/>
        </w:tabs>
        <w:spacing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4A42DF" w:rsidRPr="001433AC" w:rsidRDefault="004A42DF" w:rsidP="004A42DF">
      <w:pPr>
        <w:pStyle w:val="Style5"/>
        <w:widowControl/>
        <w:numPr>
          <w:ilvl w:val="0"/>
          <w:numId w:val="3"/>
        </w:numPr>
        <w:tabs>
          <w:tab w:val="left" w:pos="787"/>
        </w:tabs>
        <w:spacing w:before="10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председателю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4A42DF" w:rsidRPr="001433AC" w:rsidRDefault="004A42DF" w:rsidP="004A42DF">
      <w:pPr>
        <w:pStyle w:val="Style5"/>
        <w:widowControl/>
        <w:tabs>
          <w:tab w:val="left" w:pos="709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Pr="009D3ED3">
        <w:rPr>
          <w:rStyle w:val="FontStyle15"/>
          <w:sz w:val="28"/>
          <w:szCs w:val="28"/>
        </w:rPr>
        <w:t>25.</w:t>
      </w:r>
      <w:r>
        <w:rPr>
          <w:rStyle w:val="FontStyle15"/>
          <w:sz w:val="28"/>
          <w:szCs w:val="28"/>
          <w:lang w:val="en-US"/>
        </w:rPr>
        <w:t> </w:t>
      </w:r>
      <w:r w:rsidRPr="001433AC">
        <w:rPr>
          <w:rStyle w:val="FontStyle15"/>
          <w:sz w:val="28"/>
          <w:szCs w:val="28"/>
        </w:rPr>
        <w:t>По итогам рассмотрения вопроса, указанного в абзаце втором подпункта 2 пункта 12</w:t>
      </w:r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настоящего Положения, Комиссия принимает одно из следующих решений:</w:t>
      </w:r>
    </w:p>
    <w:p w:rsidR="004A42DF" w:rsidRPr="001433AC" w:rsidRDefault="004A42DF" w:rsidP="004A42DF">
      <w:pPr>
        <w:pStyle w:val="Style5"/>
        <w:widowControl/>
        <w:tabs>
          <w:tab w:val="left" w:pos="811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1) </w:t>
      </w:r>
      <w:r w:rsidRPr="001433AC">
        <w:rPr>
          <w:rStyle w:val="FontStyle15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A42DF" w:rsidRPr="001433AC" w:rsidRDefault="004A42DF" w:rsidP="004A42DF">
      <w:pPr>
        <w:pStyle w:val="Style5"/>
        <w:widowControl/>
        <w:tabs>
          <w:tab w:val="left" w:pos="893"/>
        </w:tabs>
        <w:spacing w:before="10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2) </w:t>
      </w:r>
      <w:r w:rsidRPr="001433AC">
        <w:rPr>
          <w:rStyle w:val="FontStyle15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A42DF" w:rsidRPr="009D3ED3" w:rsidRDefault="004A42DF" w:rsidP="004A42DF">
      <w:pPr>
        <w:pStyle w:val="Style5"/>
        <w:widowControl/>
        <w:tabs>
          <w:tab w:val="left" w:pos="907"/>
        </w:tabs>
        <w:spacing w:before="5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ab/>
        <w:t>26. </w:t>
      </w:r>
      <w:r w:rsidRPr="001433AC">
        <w:rPr>
          <w:rStyle w:val="FontStyle15"/>
          <w:sz w:val="28"/>
          <w:szCs w:val="28"/>
        </w:rPr>
        <w:t>По итогам рассмотрения вопроса, указанного в абзац</w:t>
      </w:r>
      <w:r>
        <w:rPr>
          <w:rStyle w:val="FontStyle15"/>
          <w:sz w:val="28"/>
          <w:szCs w:val="28"/>
        </w:rPr>
        <w:t xml:space="preserve">е третьем подпункта 2 пункта 12 </w:t>
      </w:r>
      <w:r w:rsidRPr="001433AC">
        <w:rPr>
          <w:rStyle w:val="FontStyle15"/>
          <w:sz w:val="28"/>
          <w:szCs w:val="28"/>
        </w:rPr>
        <w:t>настоящего Положения, Комиссия прини</w:t>
      </w:r>
      <w:r>
        <w:rPr>
          <w:rStyle w:val="FontStyle15"/>
          <w:sz w:val="28"/>
          <w:szCs w:val="28"/>
        </w:rPr>
        <w:t>мает одно из следующих решений:</w:t>
      </w:r>
    </w:p>
    <w:p w:rsidR="004A42DF" w:rsidRPr="001433AC" w:rsidRDefault="004A42DF" w:rsidP="004A42DF">
      <w:pPr>
        <w:pStyle w:val="Style5"/>
        <w:widowControl/>
        <w:numPr>
          <w:ilvl w:val="0"/>
          <w:numId w:val="4"/>
        </w:numPr>
        <w:tabs>
          <w:tab w:val="left" w:pos="1094"/>
        </w:tabs>
        <w:spacing w:line="240" w:lineRule="auto"/>
        <w:ind w:firstLine="85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признать, что пр</w:t>
      </w:r>
      <w:r>
        <w:rPr>
          <w:rStyle w:val="FontStyle15"/>
          <w:sz w:val="28"/>
          <w:szCs w:val="28"/>
        </w:rPr>
        <w:t>ичина непредставления граждански</w:t>
      </w:r>
      <w:r w:rsidRPr="001433AC">
        <w:rPr>
          <w:rStyle w:val="FontStyle15"/>
          <w:sz w:val="28"/>
          <w:szCs w:val="28"/>
        </w:rPr>
        <w:t>м служащим сведений о</w:t>
      </w:r>
      <w:r>
        <w:rPr>
          <w:rStyle w:val="FontStyle15"/>
          <w:sz w:val="28"/>
          <w:szCs w:val="28"/>
        </w:rPr>
        <w:t xml:space="preserve"> своих</w:t>
      </w:r>
      <w:r w:rsidRPr="001433AC">
        <w:rPr>
          <w:rStyle w:val="FontStyle15"/>
          <w:sz w:val="28"/>
          <w:szCs w:val="28"/>
        </w:rPr>
        <w:t xml:space="preserve"> доходах,</w:t>
      </w:r>
      <w:r>
        <w:rPr>
          <w:rStyle w:val="FontStyle15"/>
          <w:sz w:val="28"/>
          <w:szCs w:val="28"/>
        </w:rPr>
        <w:t xml:space="preserve"> расходах,</w:t>
      </w:r>
      <w:r w:rsidRPr="001433AC">
        <w:rPr>
          <w:rStyle w:val="FontStyle15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Style w:val="FontStyle15"/>
          <w:sz w:val="28"/>
          <w:szCs w:val="28"/>
        </w:rPr>
        <w:t xml:space="preserve">, а также о </w:t>
      </w:r>
      <w:r w:rsidRPr="001433AC">
        <w:rPr>
          <w:rStyle w:val="FontStyle15"/>
          <w:sz w:val="28"/>
          <w:szCs w:val="28"/>
        </w:rPr>
        <w:t>доходах,</w:t>
      </w:r>
      <w:r>
        <w:rPr>
          <w:rStyle w:val="FontStyle15"/>
          <w:sz w:val="28"/>
          <w:szCs w:val="28"/>
        </w:rPr>
        <w:t xml:space="preserve"> расходах,</w:t>
      </w:r>
      <w:r w:rsidRPr="001433AC">
        <w:rPr>
          <w:rStyle w:val="FontStyle15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Style w:val="FontStyle15"/>
          <w:sz w:val="28"/>
          <w:szCs w:val="28"/>
        </w:rPr>
        <w:t>,</w:t>
      </w:r>
      <w:r w:rsidRPr="001433AC">
        <w:rPr>
          <w:rStyle w:val="FontStyle15"/>
          <w:sz w:val="28"/>
          <w:szCs w:val="28"/>
        </w:rPr>
        <w:t xml:space="preserve"> своих супруги (супруга) и несовершеннолетних</w:t>
      </w:r>
      <w:r>
        <w:rPr>
          <w:rStyle w:val="FontStyle15"/>
          <w:sz w:val="28"/>
          <w:szCs w:val="28"/>
        </w:rPr>
        <w:t xml:space="preserve"> детей является объективной и уважительной</w:t>
      </w:r>
      <w:r w:rsidRPr="001433AC">
        <w:rPr>
          <w:rStyle w:val="FontStyle24"/>
          <w:bCs w:val="0"/>
          <w:sz w:val="28"/>
          <w:szCs w:val="28"/>
        </w:rPr>
        <w:t>;</w:t>
      </w:r>
    </w:p>
    <w:p w:rsidR="004A42DF" w:rsidRPr="001433AC" w:rsidRDefault="004A42DF" w:rsidP="004A42DF">
      <w:pPr>
        <w:pStyle w:val="Style5"/>
        <w:widowControl/>
        <w:numPr>
          <w:ilvl w:val="0"/>
          <w:numId w:val="4"/>
        </w:numPr>
        <w:tabs>
          <w:tab w:val="left" w:pos="1094"/>
        </w:tabs>
        <w:spacing w:before="5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признать, что пр</w:t>
      </w:r>
      <w:r>
        <w:rPr>
          <w:rStyle w:val="FontStyle15"/>
          <w:sz w:val="28"/>
          <w:szCs w:val="28"/>
        </w:rPr>
        <w:t>ичина непредставления граждански</w:t>
      </w:r>
      <w:r w:rsidRPr="001433AC">
        <w:rPr>
          <w:rStyle w:val="FontStyle15"/>
          <w:sz w:val="28"/>
          <w:szCs w:val="28"/>
        </w:rPr>
        <w:t>м служащим сведений о</w:t>
      </w:r>
      <w:r>
        <w:rPr>
          <w:rStyle w:val="FontStyle15"/>
          <w:sz w:val="28"/>
          <w:szCs w:val="28"/>
        </w:rPr>
        <w:t xml:space="preserve"> своих</w:t>
      </w:r>
      <w:r w:rsidRPr="001433AC">
        <w:rPr>
          <w:rStyle w:val="FontStyle15"/>
          <w:sz w:val="28"/>
          <w:szCs w:val="28"/>
        </w:rPr>
        <w:t xml:space="preserve"> доходах,</w:t>
      </w:r>
      <w:r>
        <w:rPr>
          <w:rStyle w:val="FontStyle15"/>
          <w:sz w:val="28"/>
          <w:szCs w:val="28"/>
        </w:rPr>
        <w:t xml:space="preserve"> расходах,</w:t>
      </w:r>
      <w:r w:rsidRPr="001433AC">
        <w:rPr>
          <w:rStyle w:val="FontStyle15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Style w:val="FontStyle15"/>
          <w:sz w:val="28"/>
          <w:szCs w:val="28"/>
        </w:rPr>
        <w:t xml:space="preserve">, а также о </w:t>
      </w:r>
      <w:r w:rsidRPr="001433AC">
        <w:rPr>
          <w:rStyle w:val="FontStyle15"/>
          <w:sz w:val="28"/>
          <w:szCs w:val="28"/>
        </w:rPr>
        <w:t>доходах,</w:t>
      </w:r>
      <w:r>
        <w:rPr>
          <w:rStyle w:val="FontStyle15"/>
          <w:sz w:val="28"/>
          <w:szCs w:val="28"/>
        </w:rPr>
        <w:t xml:space="preserve"> расходах,</w:t>
      </w:r>
      <w:r w:rsidRPr="001433AC">
        <w:rPr>
          <w:rStyle w:val="FontStyle15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Style w:val="FontStyle15"/>
          <w:sz w:val="28"/>
          <w:szCs w:val="28"/>
        </w:rPr>
        <w:t>,</w:t>
      </w:r>
      <w:r w:rsidRPr="001433AC">
        <w:rPr>
          <w:rStyle w:val="FontStyle15"/>
          <w:sz w:val="28"/>
          <w:szCs w:val="28"/>
        </w:rPr>
        <w:t xml:space="preserve"> своих супруги (супруга) и несовершеннолетних</w:t>
      </w:r>
      <w:r>
        <w:rPr>
          <w:rStyle w:val="FontStyle15"/>
          <w:sz w:val="28"/>
          <w:szCs w:val="28"/>
        </w:rPr>
        <w:t xml:space="preserve"> детей является</w:t>
      </w:r>
      <w:r w:rsidRPr="001433AC">
        <w:rPr>
          <w:rStyle w:val="FontStyle15"/>
          <w:sz w:val="28"/>
          <w:szCs w:val="28"/>
        </w:rPr>
        <w:t xml:space="preserve"> не являет</w:t>
      </w:r>
      <w:r>
        <w:rPr>
          <w:rStyle w:val="FontStyle15"/>
          <w:sz w:val="28"/>
          <w:szCs w:val="28"/>
        </w:rPr>
        <w:t>ся уважительной. В этом случае К</w:t>
      </w:r>
      <w:r w:rsidRPr="001433AC">
        <w:rPr>
          <w:rStyle w:val="FontStyle15"/>
          <w:sz w:val="28"/>
          <w:szCs w:val="28"/>
        </w:rPr>
        <w:t>омиссия рекомендует гражданскому служащему принять меры по представлению указанных сведений;</w:t>
      </w:r>
    </w:p>
    <w:p w:rsidR="004A42DF" w:rsidRDefault="004A42DF" w:rsidP="004A42DF">
      <w:pPr>
        <w:pStyle w:val="Style9"/>
        <w:widowControl/>
        <w:numPr>
          <w:ilvl w:val="0"/>
          <w:numId w:val="4"/>
        </w:numPr>
        <w:tabs>
          <w:tab w:val="left" w:pos="1094"/>
        </w:tabs>
        <w:spacing w:before="10" w:line="240" w:lineRule="auto"/>
        <w:ind w:firstLine="851"/>
        <w:jc w:val="both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lastRenderedPageBreak/>
        <w:t>признать, что причина непредставления гражданском служащим сведений о</w:t>
      </w:r>
      <w:r>
        <w:rPr>
          <w:rStyle w:val="FontStyle15"/>
          <w:sz w:val="28"/>
          <w:szCs w:val="28"/>
        </w:rPr>
        <w:t xml:space="preserve"> своих</w:t>
      </w:r>
      <w:r w:rsidRPr="001433AC">
        <w:rPr>
          <w:rStyle w:val="FontStyle15"/>
          <w:sz w:val="28"/>
          <w:szCs w:val="28"/>
        </w:rPr>
        <w:t xml:space="preserve"> доходах,</w:t>
      </w:r>
      <w:r>
        <w:rPr>
          <w:rStyle w:val="FontStyle15"/>
          <w:sz w:val="28"/>
          <w:szCs w:val="28"/>
        </w:rPr>
        <w:t xml:space="preserve"> расходах,</w:t>
      </w:r>
      <w:r w:rsidRPr="001433AC">
        <w:rPr>
          <w:rStyle w:val="FontStyle15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Style w:val="FontStyle15"/>
          <w:sz w:val="28"/>
          <w:szCs w:val="28"/>
        </w:rPr>
        <w:t xml:space="preserve">, а также о </w:t>
      </w:r>
      <w:r w:rsidRPr="001433AC">
        <w:rPr>
          <w:rStyle w:val="FontStyle15"/>
          <w:sz w:val="28"/>
          <w:szCs w:val="28"/>
        </w:rPr>
        <w:t>доходах,</w:t>
      </w:r>
      <w:r>
        <w:rPr>
          <w:rStyle w:val="FontStyle15"/>
          <w:sz w:val="28"/>
          <w:szCs w:val="28"/>
        </w:rPr>
        <w:t xml:space="preserve"> расходах,</w:t>
      </w:r>
      <w:r w:rsidRPr="001433AC">
        <w:rPr>
          <w:rStyle w:val="FontStyle15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Style w:val="FontStyle15"/>
          <w:sz w:val="28"/>
          <w:szCs w:val="28"/>
        </w:rPr>
        <w:t>,</w:t>
      </w:r>
      <w:r w:rsidRPr="001433AC">
        <w:rPr>
          <w:rStyle w:val="FontStyle15"/>
          <w:sz w:val="28"/>
          <w:szCs w:val="28"/>
        </w:rPr>
        <w:t xml:space="preserve"> своих супруги (супруга) и несовершеннолетних</w:t>
      </w:r>
      <w:r>
        <w:rPr>
          <w:rStyle w:val="FontStyle15"/>
          <w:sz w:val="28"/>
          <w:szCs w:val="28"/>
        </w:rPr>
        <w:t xml:space="preserve"> детей </w:t>
      </w:r>
      <w:r w:rsidRPr="001433AC">
        <w:rPr>
          <w:rStyle w:val="FontStyle15"/>
          <w:sz w:val="28"/>
          <w:szCs w:val="28"/>
        </w:rPr>
        <w:t xml:space="preserve">необъективна и является способом уклонения от представления указанных сведений. В </w:t>
      </w:r>
      <w:r>
        <w:rPr>
          <w:rStyle w:val="FontStyle15"/>
          <w:sz w:val="28"/>
          <w:szCs w:val="28"/>
        </w:rPr>
        <w:t>этом случае К</w:t>
      </w:r>
      <w:r w:rsidRPr="001433AC">
        <w:rPr>
          <w:rStyle w:val="FontStyle15"/>
          <w:sz w:val="28"/>
          <w:szCs w:val="28"/>
        </w:rPr>
        <w:t xml:space="preserve">омиссия рекомендует председателю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, применить к гражданскому служащему конкретную меру ответственности.</w:t>
      </w:r>
    </w:p>
    <w:p w:rsidR="004A42DF" w:rsidRPr="00BB264E" w:rsidRDefault="004A42DF" w:rsidP="004A42DF">
      <w:pPr>
        <w:pStyle w:val="Style9"/>
        <w:tabs>
          <w:tab w:val="left" w:pos="1094"/>
        </w:tabs>
        <w:spacing w:before="10" w:line="240" w:lineRule="auto"/>
        <w:ind w:firstLine="851"/>
        <w:jc w:val="both"/>
        <w:rPr>
          <w:rStyle w:val="FontStyle15"/>
          <w:sz w:val="28"/>
          <w:szCs w:val="28"/>
        </w:rPr>
      </w:pPr>
      <w:r w:rsidRPr="00BB264E">
        <w:rPr>
          <w:rStyle w:val="FontStyle15"/>
          <w:sz w:val="28"/>
          <w:szCs w:val="28"/>
        </w:rPr>
        <w:t>26.1.</w:t>
      </w:r>
      <w:r w:rsidRPr="00BB264E">
        <w:rPr>
          <w:rStyle w:val="FontStyle15"/>
          <w:sz w:val="28"/>
          <w:szCs w:val="28"/>
          <w:lang w:val="en-US"/>
        </w:rPr>
        <w:t> </w:t>
      </w:r>
      <w:r w:rsidRPr="00BB264E">
        <w:rPr>
          <w:rStyle w:val="FontStyle15"/>
          <w:sz w:val="28"/>
          <w:szCs w:val="28"/>
        </w:rPr>
        <w:t>По итогам рассмотрения вопро</w:t>
      </w:r>
      <w:r>
        <w:rPr>
          <w:rStyle w:val="FontStyle15"/>
          <w:sz w:val="28"/>
          <w:szCs w:val="28"/>
        </w:rPr>
        <w:t xml:space="preserve">са, указанного в абзаце четвёртом </w:t>
      </w:r>
      <w:r w:rsidRPr="00BB264E">
        <w:rPr>
          <w:rStyle w:val="FontStyle15"/>
          <w:sz w:val="28"/>
          <w:szCs w:val="28"/>
        </w:rPr>
        <w:t>подпункта 2 пункта 12 настоящего П</w:t>
      </w:r>
      <w:r>
        <w:rPr>
          <w:rStyle w:val="FontStyle15"/>
          <w:sz w:val="28"/>
          <w:szCs w:val="28"/>
        </w:rPr>
        <w:t>оложения, К</w:t>
      </w:r>
      <w:r w:rsidRPr="00BB264E">
        <w:rPr>
          <w:rStyle w:val="FontStyle15"/>
          <w:sz w:val="28"/>
          <w:szCs w:val="28"/>
        </w:rPr>
        <w:t>омиссия принимает одно из следующих решений:</w:t>
      </w:r>
    </w:p>
    <w:p w:rsidR="004A42DF" w:rsidRPr="00BB264E" w:rsidRDefault="004A42DF" w:rsidP="004A42DF">
      <w:pPr>
        <w:pStyle w:val="Style9"/>
        <w:tabs>
          <w:tab w:val="left" w:pos="567"/>
        </w:tabs>
        <w:spacing w:before="10" w:line="240" w:lineRule="auto"/>
        <w:ind w:firstLine="0"/>
        <w:jc w:val="both"/>
        <w:rPr>
          <w:rStyle w:val="FontStyle15"/>
          <w:sz w:val="28"/>
          <w:szCs w:val="28"/>
        </w:rPr>
      </w:pPr>
      <w:r w:rsidRPr="00BB264E">
        <w:rPr>
          <w:rStyle w:val="FontStyle15"/>
          <w:sz w:val="28"/>
          <w:szCs w:val="28"/>
        </w:rPr>
        <w:tab/>
        <w:t xml:space="preserve">   а) признать, что при исполнении государственным служащим должностных обязанностей конфликт интересов отсутствует;</w:t>
      </w:r>
    </w:p>
    <w:p w:rsidR="004A42DF" w:rsidRPr="00BB264E" w:rsidRDefault="004A42DF" w:rsidP="004A42DF">
      <w:pPr>
        <w:pStyle w:val="Style9"/>
        <w:spacing w:before="10" w:line="240" w:lineRule="auto"/>
        <w:ind w:firstLine="0"/>
        <w:jc w:val="both"/>
        <w:rPr>
          <w:rStyle w:val="FontStyle15"/>
          <w:sz w:val="28"/>
          <w:szCs w:val="28"/>
        </w:rPr>
      </w:pPr>
      <w:r w:rsidRPr="00BB264E">
        <w:rPr>
          <w:rStyle w:val="FontStyle15"/>
          <w:sz w:val="28"/>
          <w:szCs w:val="28"/>
        </w:rPr>
        <w:tab/>
        <w:t xml:space="preserve">б) признать, что при исполнении государственным служащим должностных обязанностей личная </w:t>
      </w:r>
      <w:r>
        <w:rPr>
          <w:rStyle w:val="FontStyle15"/>
          <w:sz w:val="28"/>
          <w:szCs w:val="28"/>
        </w:rPr>
        <w:t>заинтересованность приводит или</w:t>
      </w:r>
      <w:r w:rsidRPr="00BB264E">
        <w:rPr>
          <w:rStyle w:val="FontStyle15"/>
          <w:sz w:val="28"/>
          <w:szCs w:val="28"/>
        </w:rPr>
        <w:t xml:space="preserve"> может привести к конфликту интересов. В этом случае Комиссия рекомендует государственному служащему и (или) председателю Санкт-Петербургской избирательной комиссии принять меры по урегулированию конфликта интересов или по недопущению его возникновения;</w:t>
      </w:r>
    </w:p>
    <w:p w:rsidR="004A42DF" w:rsidRPr="00BB264E" w:rsidRDefault="004A42DF" w:rsidP="004A42DF">
      <w:pPr>
        <w:pStyle w:val="Style9"/>
        <w:widowControl/>
        <w:tabs>
          <w:tab w:val="left" w:pos="709"/>
        </w:tabs>
        <w:spacing w:before="1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264E">
        <w:rPr>
          <w:rStyle w:val="FontStyle15"/>
          <w:sz w:val="28"/>
          <w:szCs w:val="28"/>
        </w:rPr>
        <w:tab/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Санкт-Петербургской избирательной комиссии применить к государственному служащему конкретную меру ответственности.</w:t>
      </w:r>
    </w:p>
    <w:p w:rsidR="004A42DF" w:rsidRPr="001433AC" w:rsidRDefault="004A42DF" w:rsidP="004A42DF">
      <w:pPr>
        <w:pStyle w:val="Style5"/>
        <w:widowControl/>
        <w:tabs>
          <w:tab w:val="left" w:pos="851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27. </w:t>
      </w:r>
      <w:r w:rsidRPr="001433AC">
        <w:rPr>
          <w:rStyle w:val="FontStyle15"/>
          <w:sz w:val="28"/>
          <w:szCs w:val="28"/>
        </w:rPr>
        <w:t>По итогам рассмотрения вопросов, предусмотренных в подпунктах 1 и</w:t>
      </w:r>
      <w:r>
        <w:rPr>
          <w:rStyle w:val="FontStyle15"/>
          <w:sz w:val="28"/>
          <w:szCs w:val="28"/>
        </w:rPr>
        <w:t xml:space="preserve"> (или)</w:t>
      </w:r>
      <w:r w:rsidRPr="001433AC">
        <w:rPr>
          <w:rStyle w:val="FontStyle15"/>
          <w:sz w:val="28"/>
          <w:szCs w:val="28"/>
        </w:rPr>
        <w:t xml:space="preserve"> 2 пункта 12 настоящего Положения, при наличии к тому оснований Комиссия может принять решение, не предусмотренное в пунктах 23-26 настоящего Положения. Основания и мотивы принятия такого решения должны быть отражены в протоколе заседания Комиссии.</w:t>
      </w:r>
    </w:p>
    <w:p w:rsidR="004A42DF" w:rsidRPr="001433AC" w:rsidRDefault="004A42DF" w:rsidP="004A42DF">
      <w:pPr>
        <w:pStyle w:val="Style9"/>
        <w:widowControl/>
        <w:tabs>
          <w:tab w:val="left" w:pos="851"/>
        </w:tabs>
        <w:spacing w:before="5"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28. </w:t>
      </w:r>
      <w:r w:rsidRPr="001433AC">
        <w:rPr>
          <w:rStyle w:val="FontStyle15"/>
          <w:sz w:val="28"/>
          <w:szCs w:val="28"/>
        </w:rPr>
        <w:t>По итогам рассмотрения вопроса, предусмотренного подпункт</w:t>
      </w:r>
      <w:r>
        <w:rPr>
          <w:rStyle w:val="FontStyle15"/>
          <w:sz w:val="28"/>
          <w:szCs w:val="28"/>
        </w:rPr>
        <w:t>ом</w:t>
      </w:r>
      <w:r w:rsidRPr="001433AC">
        <w:rPr>
          <w:rStyle w:val="FontStyle15"/>
          <w:sz w:val="28"/>
          <w:szCs w:val="28"/>
        </w:rPr>
        <w:t xml:space="preserve"> 3 пункта 12 настоящего Положения, Комиссия принимает соответствующее решение.</w:t>
      </w:r>
    </w:p>
    <w:p w:rsidR="004A42DF" w:rsidRPr="001433AC" w:rsidRDefault="004A42DF" w:rsidP="004A42DF">
      <w:pPr>
        <w:pStyle w:val="Style6"/>
        <w:widowControl/>
        <w:spacing w:before="5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29. </w:t>
      </w:r>
      <w:r w:rsidRPr="001433AC">
        <w:rPr>
          <w:rStyle w:val="FontStyle15"/>
          <w:sz w:val="28"/>
          <w:szCs w:val="28"/>
        </w:rPr>
        <w:t>Для исполнения решений комиссии могут быть подготовлены проекты приказов или</w:t>
      </w:r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 xml:space="preserve">поручений председателя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, которые в установленном порядке представляются на их рассмотрение.</w:t>
      </w:r>
    </w:p>
    <w:p w:rsidR="004A42DF" w:rsidRPr="001433AC" w:rsidRDefault="004A42DF" w:rsidP="004A42DF">
      <w:pPr>
        <w:pStyle w:val="Style5"/>
        <w:widowControl/>
        <w:tabs>
          <w:tab w:val="left" w:pos="851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30. </w:t>
      </w:r>
      <w:r w:rsidRPr="001433AC">
        <w:rPr>
          <w:rStyle w:val="FontStyle15"/>
          <w:sz w:val="28"/>
          <w:szCs w:val="28"/>
        </w:rPr>
        <w:t>Решения Комиссии по вопросам, указанным в пункте 12 настоящего Положения, принимаются тайным голосованием (если Комиссия не примет иное решение)</w:t>
      </w:r>
      <w:r>
        <w:rPr>
          <w:rStyle w:val="FontStyle15"/>
          <w:sz w:val="28"/>
          <w:szCs w:val="28"/>
        </w:rPr>
        <w:t>,</w:t>
      </w:r>
      <w:r w:rsidRPr="001433AC">
        <w:rPr>
          <w:rStyle w:val="FontStyle15"/>
          <w:sz w:val="28"/>
          <w:szCs w:val="28"/>
        </w:rPr>
        <w:t xml:space="preserve">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A42DF" w:rsidRPr="001433AC" w:rsidRDefault="004A42DF" w:rsidP="004A42DF">
      <w:pPr>
        <w:pStyle w:val="Style7"/>
        <w:widowControl/>
        <w:spacing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 xml:space="preserve">Решение комиссии выносится Комиссией в отсутствие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 и </w:t>
      </w:r>
      <w:proofErr w:type="spellStart"/>
      <w:r w:rsidRPr="001433AC">
        <w:rPr>
          <w:rStyle w:val="FontStyle15"/>
          <w:sz w:val="28"/>
          <w:szCs w:val="28"/>
        </w:rPr>
        <w:t>приглашенных</w:t>
      </w:r>
      <w:proofErr w:type="spellEnd"/>
      <w:r w:rsidRPr="001433AC">
        <w:rPr>
          <w:rStyle w:val="FontStyle15"/>
          <w:sz w:val="28"/>
          <w:szCs w:val="28"/>
        </w:rPr>
        <w:t xml:space="preserve"> лиц.</w:t>
      </w:r>
    </w:p>
    <w:p w:rsidR="004A42DF" w:rsidRDefault="004A42DF" w:rsidP="004A42DF">
      <w:pPr>
        <w:pStyle w:val="Style5"/>
        <w:widowControl/>
        <w:tabs>
          <w:tab w:val="left" w:pos="851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ab/>
        <w:t>31. Решения</w:t>
      </w:r>
      <w:r w:rsidRPr="001433AC">
        <w:rPr>
          <w:rStyle w:val="FontStyle15"/>
          <w:sz w:val="28"/>
          <w:szCs w:val="28"/>
        </w:rPr>
        <w:t xml:space="preserve"> Комиссии оформляются протоколами, которые подписывают члены Комиссии, принимавшие участие в </w:t>
      </w:r>
      <w:proofErr w:type="spellStart"/>
      <w:r w:rsidRPr="001433AC">
        <w:rPr>
          <w:rStyle w:val="FontStyle15"/>
          <w:sz w:val="28"/>
          <w:szCs w:val="28"/>
        </w:rPr>
        <w:t>ее</w:t>
      </w:r>
      <w:proofErr w:type="spellEnd"/>
      <w:r w:rsidRPr="001433AC">
        <w:rPr>
          <w:rStyle w:val="FontStyle15"/>
          <w:sz w:val="28"/>
          <w:szCs w:val="28"/>
        </w:rPr>
        <w:t xml:space="preserve">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председателя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носят рекомендательный характер.</w:t>
      </w:r>
    </w:p>
    <w:p w:rsidR="004A42DF" w:rsidRPr="000506B7" w:rsidRDefault="004A42DF" w:rsidP="004A42DF">
      <w:pPr>
        <w:pStyle w:val="Style5"/>
        <w:widowControl/>
        <w:tabs>
          <w:tab w:val="left" w:pos="851"/>
        </w:tabs>
        <w:spacing w:before="5"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32. </w:t>
      </w:r>
      <w:r>
        <w:rPr>
          <w:rStyle w:val="FontStyle15"/>
          <w:sz w:val="28"/>
          <w:szCs w:val="28"/>
          <w:vertAlign w:val="superscript"/>
        </w:rPr>
        <w:t> </w:t>
      </w:r>
      <w:r w:rsidRPr="000506B7">
        <w:rPr>
          <w:rStyle w:val="FontStyle15"/>
          <w:sz w:val="28"/>
          <w:szCs w:val="28"/>
        </w:rPr>
        <w:t>В протоколе заседания Комиссии указываются:</w:t>
      </w:r>
    </w:p>
    <w:p w:rsidR="004A42DF" w:rsidRPr="001433AC" w:rsidRDefault="004A42DF" w:rsidP="004A42DF">
      <w:pPr>
        <w:pStyle w:val="Style6"/>
        <w:widowControl/>
        <w:spacing w:before="5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дата заседания комиссии, фамилии, имена, отчества членов комиссии и других лиц,</w:t>
      </w:r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присутствующих на заседании;</w:t>
      </w:r>
    </w:p>
    <w:p w:rsidR="004A42DF" w:rsidRPr="001433AC" w:rsidRDefault="004A42DF" w:rsidP="004A42DF">
      <w:pPr>
        <w:pStyle w:val="Style7"/>
        <w:widowControl/>
        <w:spacing w:before="10"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</w:t>
      </w:r>
      <w:r w:rsidRPr="001433AC">
        <w:rPr>
          <w:rStyle w:val="FontStyle15"/>
          <w:sz w:val="28"/>
          <w:szCs w:val="28"/>
        </w:rPr>
        <w:t>формулировка каждого из рассматриваемых на заседании комиссии вопросов с указанием</w:t>
      </w:r>
    </w:p>
    <w:p w:rsidR="004A42DF" w:rsidRPr="001433AC" w:rsidRDefault="004A42DF" w:rsidP="004A42DF">
      <w:pPr>
        <w:pStyle w:val="Style6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фамилии, имени, отчества,</w:t>
      </w:r>
      <w:r w:rsidRPr="001433AC">
        <w:rPr>
          <w:rStyle w:val="FontStyle15"/>
          <w:sz w:val="28"/>
          <w:szCs w:val="28"/>
        </w:rPr>
        <w:t xml:space="preserve"> дол</w:t>
      </w:r>
      <w:r>
        <w:rPr>
          <w:rStyle w:val="FontStyle15"/>
          <w:sz w:val="28"/>
          <w:szCs w:val="28"/>
        </w:rPr>
        <w:t xml:space="preserve">жности гражданского служащего, в </w:t>
      </w:r>
      <w:r w:rsidRPr="001433AC">
        <w:rPr>
          <w:rStyle w:val="FontStyle15"/>
          <w:sz w:val="28"/>
          <w:szCs w:val="28"/>
        </w:rPr>
        <w:t>отношении которого</w:t>
      </w:r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рассматривается вопрос о соблюдении требований к служебному поведению и(или) требований об</w:t>
      </w:r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урегулировании конфликта интересов;</w:t>
      </w:r>
    </w:p>
    <w:p w:rsidR="004A42DF" w:rsidRPr="001433AC" w:rsidRDefault="004A42DF" w:rsidP="004A42DF">
      <w:pPr>
        <w:pStyle w:val="Style7"/>
        <w:widowControl/>
        <w:spacing w:before="5"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</w:t>
      </w:r>
      <w:r w:rsidRPr="001433AC">
        <w:rPr>
          <w:rStyle w:val="FontStyle15"/>
          <w:sz w:val="28"/>
          <w:szCs w:val="28"/>
        </w:rPr>
        <w:t>предъявляемые к гражданскому служащему претензии, материалы, на которых они</w:t>
      </w:r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основываются;</w:t>
      </w:r>
    </w:p>
    <w:p w:rsidR="004A42DF" w:rsidRPr="001433AC" w:rsidRDefault="004A42DF" w:rsidP="004A42DF">
      <w:pPr>
        <w:pStyle w:val="Style7"/>
        <w:widowControl/>
        <w:spacing w:before="10" w:line="240" w:lineRule="auto"/>
        <w:ind w:firstLine="52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1433AC">
        <w:rPr>
          <w:rStyle w:val="FontStyle15"/>
          <w:sz w:val="28"/>
          <w:szCs w:val="28"/>
        </w:rPr>
        <w:t>содержание пояснений гражданского служащего и других лиц по существу предъявляемых претензий;</w:t>
      </w:r>
    </w:p>
    <w:p w:rsidR="004A42DF" w:rsidRPr="001433AC" w:rsidRDefault="004A42DF" w:rsidP="004A42DF">
      <w:pPr>
        <w:pStyle w:val="Style7"/>
        <w:widowControl/>
        <w:spacing w:before="24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1433AC">
        <w:rPr>
          <w:rStyle w:val="FontStyle15"/>
          <w:sz w:val="28"/>
          <w:szCs w:val="28"/>
        </w:rPr>
        <w:t>фамилии, имена, отчества выступивших на заседании лиц и кра</w:t>
      </w:r>
      <w:r>
        <w:rPr>
          <w:rStyle w:val="FontStyle15"/>
          <w:sz w:val="28"/>
          <w:szCs w:val="28"/>
        </w:rPr>
        <w:t>ткое изложение их выступлений;</w:t>
      </w:r>
    </w:p>
    <w:p w:rsidR="004A42DF" w:rsidRPr="001433AC" w:rsidRDefault="004A42DF" w:rsidP="004A42DF">
      <w:pPr>
        <w:pStyle w:val="Style7"/>
        <w:widowControl/>
        <w:spacing w:before="19" w:line="240" w:lineRule="auto"/>
        <w:ind w:firstLine="51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1433AC">
        <w:rPr>
          <w:rStyle w:val="FontStyle15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исполнительный орган власти;</w:t>
      </w:r>
    </w:p>
    <w:p w:rsidR="004A42DF" w:rsidRPr="001433AC" w:rsidRDefault="004A42DF" w:rsidP="004A42DF">
      <w:pPr>
        <w:pStyle w:val="Style7"/>
        <w:widowControl/>
        <w:spacing w:line="240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1433AC">
        <w:rPr>
          <w:rStyle w:val="FontStyle15"/>
          <w:sz w:val="28"/>
          <w:szCs w:val="28"/>
        </w:rPr>
        <w:t>другие сведения;</w:t>
      </w:r>
    </w:p>
    <w:p w:rsidR="004A42DF" w:rsidRPr="001433AC" w:rsidRDefault="004A42DF" w:rsidP="004A42DF">
      <w:pPr>
        <w:pStyle w:val="Style7"/>
        <w:widowControl/>
        <w:spacing w:before="5" w:line="240" w:lineRule="auto"/>
        <w:ind w:left="835" w:hanging="26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1433AC">
        <w:rPr>
          <w:rStyle w:val="FontStyle15"/>
          <w:sz w:val="28"/>
          <w:szCs w:val="28"/>
        </w:rPr>
        <w:t>результаты голосования;</w:t>
      </w:r>
    </w:p>
    <w:p w:rsidR="004A42DF" w:rsidRPr="001433AC" w:rsidRDefault="004A42DF" w:rsidP="004A42DF">
      <w:pPr>
        <w:pStyle w:val="Style7"/>
        <w:widowControl/>
        <w:spacing w:before="62" w:line="240" w:lineRule="auto"/>
        <w:ind w:left="528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1433AC">
        <w:rPr>
          <w:rStyle w:val="FontStyle15"/>
          <w:sz w:val="28"/>
          <w:szCs w:val="28"/>
        </w:rPr>
        <w:t>решение и обоснование его принятия.</w:t>
      </w:r>
    </w:p>
    <w:p w:rsidR="004A42DF" w:rsidRPr="001433AC" w:rsidRDefault="004A42DF" w:rsidP="004A42DF">
      <w:pPr>
        <w:pStyle w:val="Style5"/>
        <w:widowControl/>
        <w:tabs>
          <w:tab w:val="left" w:pos="851"/>
        </w:tabs>
        <w:spacing w:before="5" w:line="240" w:lineRule="auto"/>
        <w:ind w:right="4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33. </w:t>
      </w:r>
      <w:r w:rsidRPr="001433AC">
        <w:rPr>
          <w:rStyle w:val="FontStyle15"/>
          <w:sz w:val="28"/>
          <w:szCs w:val="28"/>
        </w:rPr>
        <w:t xml:space="preserve">Член Комиссии, не согласный с </w:t>
      </w:r>
      <w:proofErr w:type="spellStart"/>
      <w:r w:rsidRPr="001433AC">
        <w:rPr>
          <w:rStyle w:val="FontStyle15"/>
          <w:sz w:val="28"/>
          <w:szCs w:val="28"/>
        </w:rPr>
        <w:t>ее</w:t>
      </w:r>
      <w:proofErr w:type="spellEnd"/>
      <w:r w:rsidRPr="001433AC">
        <w:rPr>
          <w:rStyle w:val="FontStyle15"/>
          <w:sz w:val="28"/>
          <w:szCs w:val="28"/>
        </w:rPr>
        <w:t xml:space="preserve"> решением, вправе в письменной форме изложить </w:t>
      </w:r>
      <w:proofErr w:type="spellStart"/>
      <w:r w:rsidRPr="001433AC">
        <w:rPr>
          <w:rStyle w:val="FontStyle15"/>
          <w:sz w:val="28"/>
          <w:szCs w:val="28"/>
        </w:rPr>
        <w:t>свое</w:t>
      </w:r>
      <w:proofErr w:type="spellEnd"/>
      <w:r w:rsidRPr="001433AC">
        <w:rPr>
          <w:rStyle w:val="FontStyle15"/>
          <w:sz w:val="28"/>
          <w:szCs w:val="28"/>
        </w:rPr>
        <w:t xml:space="preserve"> мнение, которое подлежит </w:t>
      </w:r>
      <w:r>
        <w:rPr>
          <w:rStyle w:val="FontStyle15"/>
          <w:sz w:val="28"/>
          <w:szCs w:val="28"/>
        </w:rPr>
        <w:t>обязательному</w:t>
      </w:r>
      <w:r w:rsidRPr="001433AC">
        <w:rPr>
          <w:rStyle w:val="FontStyle15"/>
          <w:sz w:val="28"/>
          <w:szCs w:val="28"/>
        </w:rPr>
        <w:t xml:space="preserve"> </w:t>
      </w:r>
      <w:r w:rsidRPr="001433AC">
        <w:rPr>
          <w:rStyle w:val="FontStyle27"/>
          <w:sz w:val="28"/>
          <w:szCs w:val="28"/>
        </w:rPr>
        <w:t xml:space="preserve">приобщению </w:t>
      </w:r>
      <w:r w:rsidRPr="000506B7">
        <w:rPr>
          <w:rStyle w:val="FontStyle27"/>
          <w:sz w:val="28"/>
          <w:szCs w:val="28"/>
        </w:rPr>
        <w:t>к протоколу</w:t>
      </w:r>
      <w:r w:rsidRPr="001433AC">
        <w:rPr>
          <w:rStyle w:val="FontStyle26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заседания комиссии и с которым должен быть ознакомлен гражданский служащий, в отношении которого рассмотрен вопрос о соблюдении требований к служебному поведению и(или) требований об урегулировании конфликта интересов.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before="19" w:line="240" w:lineRule="auto"/>
        <w:ind w:right="4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34. </w:t>
      </w:r>
      <w:r w:rsidRPr="001433AC">
        <w:rPr>
          <w:rStyle w:val="FontStyle15"/>
          <w:sz w:val="28"/>
          <w:szCs w:val="28"/>
        </w:rPr>
        <w:t xml:space="preserve">Копии протокола заседания Комиссии в 3-дневный срок со дня заседания направляются председателю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, полност</w:t>
      </w:r>
      <w:r>
        <w:rPr>
          <w:rStyle w:val="FontStyle15"/>
          <w:sz w:val="28"/>
          <w:szCs w:val="28"/>
        </w:rPr>
        <w:t>ью или в виде выписок</w:t>
      </w:r>
      <w:r w:rsidRPr="009D3ED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- из него -</w:t>
      </w:r>
      <w:r w:rsidRPr="001433AC">
        <w:rPr>
          <w:rStyle w:val="FontStyle15"/>
          <w:sz w:val="28"/>
          <w:szCs w:val="28"/>
        </w:rPr>
        <w:t xml:space="preserve"> гражданскому служащему, в отношении которого рассмотрен вопрос о соблюдении требований к служебному поведению и(или) требований об урегулировании конфликта интересов, а также по решению комиссии - иным заинтересованным лицам.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before="14" w:line="240" w:lineRule="auto"/>
        <w:ind w:right="67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35. </w:t>
      </w:r>
      <w:r w:rsidRPr="001433AC">
        <w:rPr>
          <w:rStyle w:val="FontStyle15"/>
          <w:sz w:val="28"/>
          <w:szCs w:val="28"/>
        </w:rPr>
        <w:t>Оригинал протокола заседания Комиссии подшивается в дело с материалами к заседанию Комиссии.</w:t>
      </w:r>
    </w:p>
    <w:p w:rsidR="004A42DF" w:rsidRPr="001433AC" w:rsidRDefault="004A42DF" w:rsidP="004A42DF">
      <w:pPr>
        <w:pStyle w:val="Style7"/>
        <w:widowControl/>
        <w:spacing w:before="14" w:line="240" w:lineRule="auto"/>
        <w:ind w:firstLine="851"/>
        <w:rPr>
          <w:rStyle w:val="FontStyle15"/>
          <w:sz w:val="28"/>
          <w:szCs w:val="28"/>
        </w:rPr>
      </w:pPr>
      <w:r w:rsidRPr="001433AC">
        <w:rPr>
          <w:rStyle w:val="FontStyle15"/>
          <w:sz w:val="28"/>
          <w:szCs w:val="28"/>
        </w:rPr>
        <w:t>К протоколу заседания Комиссии приобщаются письменные пояснения гражданского служащего, его представителя, приглашённых лиц, документы, подтверждающие полномочия представителей заинтересованных организаций и представителя гражданского служащего, и иные документы.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before="10" w:line="240" w:lineRule="auto"/>
        <w:ind w:right="77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36. </w:t>
      </w:r>
      <w:r w:rsidRPr="001433AC">
        <w:rPr>
          <w:rStyle w:val="FontStyle15"/>
          <w:sz w:val="28"/>
          <w:szCs w:val="28"/>
        </w:rPr>
        <w:t xml:space="preserve">Председатель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>
        <w:rPr>
          <w:rStyle w:val="FontStyle15"/>
          <w:sz w:val="28"/>
          <w:szCs w:val="28"/>
        </w:rPr>
        <w:t xml:space="preserve"> </w:t>
      </w:r>
      <w:r w:rsidRPr="001433AC">
        <w:rPr>
          <w:rStyle w:val="FontStyle15"/>
          <w:sz w:val="28"/>
          <w:szCs w:val="28"/>
        </w:rPr>
        <w:t>обязан</w:t>
      </w:r>
      <w:r>
        <w:rPr>
          <w:rStyle w:val="FontStyle15"/>
          <w:sz w:val="28"/>
          <w:szCs w:val="28"/>
        </w:rPr>
        <w:t>ы</w:t>
      </w:r>
      <w:r w:rsidRPr="001433AC">
        <w:rPr>
          <w:rStyle w:val="FontStyle15"/>
          <w:sz w:val="28"/>
          <w:szCs w:val="28"/>
        </w:rPr>
        <w:t xml:space="preserve"> рассмотреть протокол заседания комиссии и вправе учесть в пределах своей компетенции содержащиеся в нем </w:t>
      </w:r>
      <w:r w:rsidRPr="001433AC">
        <w:rPr>
          <w:rStyle w:val="FontStyle15"/>
          <w:sz w:val="28"/>
          <w:szCs w:val="28"/>
        </w:rPr>
        <w:lastRenderedPageBreak/>
        <w:t>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Санкт-Петербург</w:t>
      </w:r>
      <w:r>
        <w:rPr>
          <w:rStyle w:val="FontStyle15"/>
          <w:sz w:val="28"/>
          <w:szCs w:val="28"/>
        </w:rPr>
        <w:t xml:space="preserve">ской избирательной комиссии </w:t>
      </w:r>
      <w:r w:rsidRPr="001433AC">
        <w:rPr>
          <w:rStyle w:val="FontStyle15"/>
          <w:sz w:val="28"/>
          <w:szCs w:val="28"/>
        </w:rPr>
        <w:t xml:space="preserve">в письменной форме уведомляет </w:t>
      </w:r>
      <w:r>
        <w:rPr>
          <w:rStyle w:val="FontStyle15"/>
          <w:sz w:val="28"/>
          <w:szCs w:val="28"/>
        </w:rPr>
        <w:t>К</w:t>
      </w:r>
      <w:r w:rsidRPr="001433AC">
        <w:rPr>
          <w:rStyle w:val="FontStyle15"/>
          <w:sz w:val="28"/>
          <w:szCs w:val="28"/>
        </w:rPr>
        <w:t xml:space="preserve">омиссию в месячный срок со дня поступления к нему протокола заседания Комиссии. Решение председателя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line="240" w:lineRule="auto"/>
        <w:ind w:right="91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37. </w:t>
      </w:r>
      <w:r w:rsidRPr="001433AC">
        <w:rPr>
          <w:rStyle w:val="FontStyle15"/>
          <w:sz w:val="28"/>
          <w:szCs w:val="28"/>
        </w:rPr>
        <w:t>В случае установления Комиссией признаков дисциплинарного проступка в действиях (бездействии) гражданского служащего</w:t>
      </w:r>
      <w:r>
        <w:rPr>
          <w:rStyle w:val="FontStyle15"/>
          <w:sz w:val="28"/>
          <w:szCs w:val="28"/>
        </w:rPr>
        <w:t>,</w:t>
      </w:r>
      <w:r w:rsidRPr="001433AC">
        <w:rPr>
          <w:rStyle w:val="FontStyle15"/>
          <w:sz w:val="28"/>
          <w:szCs w:val="28"/>
        </w:rPr>
        <w:t xml:space="preserve"> информация об этом представляется председателю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 xml:space="preserve">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38. </w:t>
      </w:r>
      <w:r w:rsidRPr="001433AC">
        <w:rPr>
          <w:rStyle w:val="FontStyle15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</w:t>
      </w:r>
      <w:r>
        <w:rPr>
          <w:rStyle w:val="FontStyle15"/>
          <w:sz w:val="28"/>
          <w:szCs w:val="28"/>
        </w:rPr>
        <w:t>ава преступления, председатель К</w:t>
      </w:r>
      <w:r w:rsidRPr="001433AC">
        <w:rPr>
          <w:rStyle w:val="FontStyle15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proofErr w:type="spellStart"/>
      <w:r w:rsidRPr="001433AC">
        <w:rPr>
          <w:rStyle w:val="FontStyle15"/>
          <w:sz w:val="28"/>
          <w:szCs w:val="28"/>
        </w:rPr>
        <w:t>трехдневный</w:t>
      </w:r>
      <w:proofErr w:type="spellEnd"/>
      <w:r w:rsidRPr="001433AC">
        <w:rPr>
          <w:rStyle w:val="FontStyle15"/>
          <w:sz w:val="28"/>
          <w:szCs w:val="28"/>
        </w:rPr>
        <w:t xml:space="preserve"> срок, а </w:t>
      </w:r>
      <w:r>
        <w:rPr>
          <w:rStyle w:val="FontStyle15"/>
          <w:sz w:val="28"/>
          <w:szCs w:val="28"/>
        </w:rPr>
        <w:t>при необходимости – немедленно.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line="240" w:lineRule="auto"/>
        <w:ind w:right="101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39. </w:t>
      </w:r>
      <w:r w:rsidRPr="001433AC">
        <w:rPr>
          <w:rStyle w:val="FontStyle15"/>
          <w:sz w:val="28"/>
          <w:szCs w:val="28"/>
        </w:rPr>
        <w:t xml:space="preserve">Копия протокола </w:t>
      </w:r>
      <w:r>
        <w:rPr>
          <w:rStyle w:val="FontStyle15"/>
          <w:sz w:val="28"/>
          <w:szCs w:val="28"/>
        </w:rPr>
        <w:t xml:space="preserve">заседания Комиссии </w:t>
      </w:r>
      <w:r w:rsidRPr="001433AC">
        <w:rPr>
          <w:rStyle w:val="FontStyle15"/>
          <w:sz w:val="28"/>
          <w:szCs w:val="28"/>
        </w:rPr>
        <w:t>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и(или) требований об урегулировании конфликта интересов.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line="240" w:lineRule="auto"/>
        <w:ind w:right="11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40. </w:t>
      </w:r>
      <w:r w:rsidRPr="001433AC">
        <w:rPr>
          <w:rStyle w:val="FontStyle15"/>
          <w:sz w:val="28"/>
          <w:szCs w:val="28"/>
        </w:rPr>
        <w:t xml:space="preserve">Организационно-техническое и документационное обеспечение деятельности Комиссии осуществляются Организационным управлением аппарата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.</w:t>
      </w:r>
    </w:p>
    <w:p w:rsidR="004A42DF" w:rsidRPr="001433AC" w:rsidRDefault="004A42DF" w:rsidP="004A42DF">
      <w:pPr>
        <w:pStyle w:val="Style5"/>
        <w:widowControl/>
        <w:tabs>
          <w:tab w:val="left" w:pos="898"/>
        </w:tabs>
        <w:spacing w:before="10" w:line="240" w:lineRule="auto"/>
        <w:ind w:right="11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41. </w:t>
      </w:r>
      <w:r w:rsidRPr="001433AC">
        <w:rPr>
          <w:rStyle w:val="FontStyle15"/>
          <w:sz w:val="28"/>
          <w:szCs w:val="28"/>
        </w:rPr>
        <w:t xml:space="preserve">Дело с материалами к заседанию Комиссии хранится в Организационном управлении аппарата </w:t>
      </w:r>
      <w:proofErr w:type="spellStart"/>
      <w:r w:rsidRPr="001433AC">
        <w:rPr>
          <w:rStyle w:val="FontStyle15"/>
          <w:sz w:val="28"/>
          <w:szCs w:val="28"/>
        </w:rPr>
        <w:t>СПбИК</w:t>
      </w:r>
      <w:proofErr w:type="spellEnd"/>
      <w:r w:rsidRPr="001433AC">
        <w:rPr>
          <w:rStyle w:val="FontStyle15"/>
          <w:sz w:val="28"/>
          <w:szCs w:val="28"/>
        </w:rPr>
        <w:t>.</w:t>
      </w:r>
    </w:p>
    <w:p w:rsidR="004A42DF" w:rsidRDefault="004A42DF" w:rsidP="004A42DF">
      <w:pPr>
        <w:pStyle w:val="Style3"/>
        <w:spacing w:before="53"/>
        <w:jc w:val="both"/>
        <w:rPr>
          <w:rStyle w:val="FontStyle13"/>
          <w:b w:val="0"/>
          <w:sz w:val="28"/>
          <w:szCs w:val="28"/>
        </w:rPr>
      </w:pPr>
    </w:p>
    <w:p w:rsidR="00BB6CA1" w:rsidRDefault="00BB6CA1"/>
    <w:sectPr w:rsidR="00BB6CA1" w:rsidSect="006C39CA">
      <w:headerReference w:type="default" r:id="rId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22" w:rsidRDefault="004A42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8A3922" w:rsidRDefault="004A42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2A3"/>
    <w:multiLevelType w:val="singleLevel"/>
    <w:tmpl w:val="B8A406DC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2950CD"/>
    <w:multiLevelType w:val="singleLevel"/>
    <w:tmpl w:val="FE1AF96A"/>
    <w:lvl w:ilvl="0">
      <w:start w:val="1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331E11"/>
    <w:multiLevelType w:val="singleLevel"/>
    <w:tmpl w:val="749C02F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8AC7F51"/>
    <w:multiLevelType w:val="singleLevel"/>
    <w:tmpl w:val="46D234E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F"/>
    <w:rsid w:val="004A42DF"/>
    <w:rsid w:val="004F7F52"/>
    <w:rsid w:val="005A69BB"/>
    <w:rsid w:val="006F6493"/>
    <w:rsid w:val="009972FD"/>
    <w:rsid w:val="00B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19E37-2A28-4F96-8C1F-D4FD6AC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A42D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42D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42DF"/>
    <w:pPr>
      <w:widowControl w:val="0"/>
      <w:autoSpaceDE w:val="0"/>
      <w:autoSpaceDN w:val="0"/>
      <w:adjustRightInd w:val="0"/>
      <w:spacing w:line="280" w:lineRule="exact"/>
      <w:ind w:firstLine="533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A42D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42DF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42DF"/>
    <w:pPr>
      <w:widowControl w:val="0"/>
      <w:autoSpaceDE w:val="0"/>
      <w:autoSpaceDN w:val="0"/>
      <w:adjustRightInd w:val="0"/>
      <w:spacing w:line="278" w:lineRule="exact"/>
      <w:ind w:firstLine="782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42DF"/>
    <w:pPr>
      <w:widowControl w:val="0"/>
      <w:autoSpaceDE w:val="0"/>
      <w:autoSpaceDN w:val="0"/>
      <w:adjustRightInd w:val="0"/>
      <w:spacing w:line="274" w:lineRule="exact"/>
      <w:ind w:firstLine="542"/>
    </w:pPr>
    <w:rPr>
      <w:rFonts w:ascii="Tahoma" w:hAnsi="Tahoma" w:cs="Tahoma"/>
      <w:sz w:val="24"/>
      <w:szCs w:val="24"/>
      <w:lang w:eastAsia="ru-RU"/>
    </w:rPr>
  </w:style>
  <w:style w:type="character" w:customStyle="1" w:styleId="FontStyle13">
    <w:name w:val="Font Style13"/>
    <w:uiPriority w:val="99"/>
    <w:rsid w:val="004A42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4A42D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4A42D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0">
    <w:name w:val="Font Style20"/>
    <w:uiPriority w:val="99"/>
    <w:rsid w:val="004A42DF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4A42DF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4A42D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6">
    <w:name w:val="Font Style26"/>
    <w:uiPriority w:val="99"/>
    <w:rsid w:val="004A42D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A42DF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4A4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2D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Крутикова</dc:creator>
  <cp:keywords/>
  <dc:description/>
  <cp:lastModifiedBy>Марина В. Крутикова</cp:lastModifiedBy>
  <cp:revision>1</cp:revision>
  <dcterms:created xsi:type="dcterms:W3CDTF">2017-12-11T08:27:00Z</dcterms:created>
  <dcterms:modified xsi:type="dcterms:W3CDTF">2017-12-11T08:28:00Z</dcterms:modified>
</cp:coreProperties>
</file>